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9F943" w14:textId="37997D70" w:rsidR="00B43DA7" w:rsidRPr="008810F2" w:rsidRDefault="00B43DA7" w:rsidP="008810F2">
      <w:pPr>
        <w:spacing w:line="276" w:lineRule="auto"/>
        <w:jc w:val="center"/>
        <w:rPr>
          <w:rFonts w:cstheme="minorHAnsi"/>
          <w:noProof/>
        </w:rPr>
      </w:pPr>
    </w:p>
    <w:p w14:paraId="166E0EFA" w14:textId="7EBC7A2E" w:rsidR="008F17FD" w:rsidRPr="008810F2" w:rsidRDefault="008F17FD" w:rsidP="008810F2">
      <w:pPr>
        <w:spacing w:line="276" w:lineRule="auto"/>
        <w:jc w:val="center"/>
        <w:rPr>
          <w:rFonts w:cstheme="minorHAnsi"/>
          <w:b/>
          <w:noProof/>
          <w:u w:val="single"/>
        </w:rPr>
      </w:pPr>
      <w:r w:rsidRPr="008810F2">
        <w:rPr>
          <w:rFonts w:cstheme="minorHAnsi"/>
          <w:b/>
          <w:noProof/>
          <w:u w:val="single"/>
        </w:rPr>
        <w:t>COMUNICATO STAMPA</w:t>
      </w:r>
    </w:p>
    <w:p w14:paraId="1FA844B4" w14:textId="77777777" w:rsidR="008F17FD" w:rsidRPr="008810F2" w:rsidRDefault="008F17FD" w:rsidP="00CE2F48">
      <w:pPr>
        <w:spacing w:line="276" w:lineRule="auto"/>
        <w:jc w:val="center"/>
        <w:rPr>
          <w:rFonts w:cstheme="minorHAnsi"/>
          <w:b/>
          <w:noProof/>
          <w:u w:val="single"/>
        </w:rPr>
      </w:pPr>
    </w:p>
    <w:p w14:paraId="1E9BB8AC" w14:textId="0EFA03C6" w:rsidR="00297FD2" w:rsidRDefault="00213387" w:rsidP="00297FD2">
      <w:pPr>
        <w:pStyle w:val="NormaleWeb"/>
        <w:shd w:val="clear" w:color="auto" w:fill="FFFFFF"/>
        <w:spacing w:before="0" w:beforeAutospacing="0" w:after="0" w:afterAutospacing="0"/>
        <w:jc w:val="center"/>
        <w:textAlignment w:val="baseline"/>
        <w:rPr>
          <w:rFonts w:ascii="Calibri" w:hAnsi="Calibri" w:cs="Calibri"/>
          <w:b/>
          <w:color w:val="333333"/>
          <w:sz w:val="36"/>
          <w:szCs w:val="36"/>
        </w:rPr>
      </w:pPr>
      <w:r>
        <w:rPr>
          <w:rFonts w:ascii="Calibri" w:hAnsi="Calibri" w:cs="Calibri"/>
          <w:b/>
          <w:color w:val="333333"/>
          <w:sz w:val="36"/>
          <w:szCs w:val="36"/>
        </w:rPr>
        <w:t>Aperitivo con Gulliver</w:t>
      </w:r>
    </w:p>
    <w:p w14:paraId="04383683" w14:textId="2D142D9D" w:rsidR="004A568C" w:rsidRDefault="00213387" w:rsidP="00C37CE0">
      <w:pPr>
        <w:pStyle w:val="NormaleWeb"/>
        <w:shd w:val="clear" w:color="auto" w:fill="FFFFFF"/>
        <w:spacing w:before="0" w:beforeAutospacing="0" w:after="0" w:afterAutospacing="0"/>
        <w:jc w:val="both"/>
        <w:textAlignment w:val="baseline"/>
        <w:rPr>
          <w:rFonts w:ascii="Calibri" w:hAnsi="Calibri" w:cs="Calibri"/>
          <w:i/>
          <w:color w:val="333333"/>
          <w:sz w:val="28"/>
          <w:szCs w:val="28"/>
        </w:rPr>
      </w:pPr>
      <w:r>
        <w:rPr>
          <w:rFonts w:ascii="Calibri" w:hAnsi="Calibri" w:cs="Calibri"/>
          <w:i/>
          <w:color w:val="333333"/>
          <w:sz w:val="28"/>
          <w:szCs w:val="28"/>
        </w:rPr>
        <w:t xml:space="preserve">Organizzato per giovedì 16 giugno un aperitivo solidale al </w:t>
      </w:r>
      <w:proofErr w:type="spellStart"/>
      <w:r>
        <w:rPr>
          <w:rFonts w:ascii="Calibri" w:hAnsi="Calibri" w:cs="Calibri"/>
          <w:i/>
          <w:color w:val="333333"/>
          <w:sz w:val="28"/>
          <w:szCs w:val="28"/>
        </w:rPr>
        <w:t>Manu</w:t>
      </w:r>
      <w:proofErr w:type="spellEnd"/>
      <w:r>
        <w:rPr>
          <w:rFonts w:ascii="Calibri" w:hAnsi="Calibri" w:cs="Calibri"/>
          <w:i/>
          <w:color w:val="333333"/>
          <w:sz w:val="28"/>
          <w:szCs w:val="28"/>
        </w:rPr>
        <w:t xml:space="preserve"> Bistr</w:t>
      </w:r>
      <w:r w:rsidR="00AF0FB8">
        <w:rPr>
          <w:rFonts w:ascii="Calibri" w:hAnsi="Calibri" w:cs="Calibri"/>
          <w:i/>
          <w:color w:val="333333"/>
          <w:sz w:val="28"/>
          <w:szCs w:val="28"/>
        </w:rPr>
        <w:t>ot di via Dandolo a Varese</w:t>
      </w:r>
    </w:p>
    <w:p w14:paraId="3F7937DB" w14:textId="77777777" w:rsidR="00213387" w:rsidRDefault="00213387" w:rsidP="00213387">
      <w:pPr>
        <w:pStyle w:val="NormaleWeb"/>
        <w:shd w:val="clear" w:color="auto" w:fill="FFFFFF"/>
        <w:spacing w:before="0" w:beforeAutospacing="0" w:after="0" w:afterAutospacing="0"/>
        <w:jc w:val="both"/>
        <w:textAlignment w:val="baseline"/>
        <w:rPr>
          <w:rFonts w:asciiTheme="minorHAnsi" w:hAnsiTheme="minorHAnsi" w:cstheme="minorHAnsi"/>
          <w:bCs/>
          <w:sz w:val="22"/>
          <w:szCs w:val="22"/>
        </w:rPr>
      </w:pPr>
    </w:p>
    <w:p w14:paraId="0A8C13B8" w14:textId="13D54D75" w:rsidR="00FB0A41" w:rsidRPr="00AF0FB8" w:rsidRDefault="00213387" w:rsidP="00FB0A41">
      <w:pPr>
        <w:pStyle w:val="NormaleWeb"/>
        <w:shd w:val="clear" w:color="auto" w:fill="FFFFFF"/>
        <w:spacing w:before="0" w:beforeAutospacing="0" w:after="0" w:afterAutospacing="0" w:line="276" w:lineRule="auto"/>
        <w:jc w:val="both"/>
        <w:textAlignment w:val="baseline"/>
        <w:rPr>
          <w:rFonts w:asciiTheme="minorHAnsi" w:hAnsiTheme="minorHAnsi" w:cstheme="minorHAnsi"/>
          <w:color w:val="444444"/>
          <w:sz w:val="22"/>
          <w:szCs w:val="22"/>
        </w:rPr>
      </w:pPr>
      <w:r w:rsidRPr="00AF0FB8">
        <w:rPr>
          <w:rFonts w:asciiTheme="minorHAnsi" w:hAnsiTheme="minorHAnsi" w:cstheme="minorHAnsi"/>
          <w:bCs/>
          <w:sz w:val="22"/>
          <w:szCs w:val="22"/>
        </w:rPr>
        <w:t>“Ti aspettiamo dopo l’ufficio per bere e mangiare qualcosa insieme</w:t>
      </w:r>
      <w:r w:rsidR="00AF0FB8">
        <w:rPr>
          <w:rFonts w:asciiTheme="minorHAnsi" w:hAnsiTheme="minorHAnsi" w:cstheme="minorHAnsi"/>
          <w:bCs/>
          <w:sz w:val="22"/>
          <w:szCs w:val="22"/>
        </w:rPr>
        <w:t xml:space="preserve"> e ascoltare buona musica</w:t>
      </w:r>
      <w:r w:rsidRPr="00AF0FB8">
        <w:rPr>
          <w:rFonts w:asciiTheme="minorHAnsi" w:hAnsiTheme="minorHAnsi" w:cstheme="minorHAnsi"/>
          <w:bCs/>
          <w:sz w:val="22"/>
          <w:szCs w:val="22"/>
        </w:rPr>
        <w:t xml:space="preserve">”. Questo l’invito del Centro Gulliver </w:t>
      </w:r>
      <w:r w:rsidR="005F3E53" w:rsidRPr="00AF0FB8">
        <w:rPr>
          <w:rFonts w:asciiTheme="minorHAnsi" w:hAnsiTheme="minorHAnsi" w:cstheme="minorHAnsi"/>
          <w:bCs/>
          <w:sz w:val="22"/>
          <w:szCs w:val="22"/>
        </w:rPr>
        <w:t xml:space="preserve">per </w:t>
      </w:r>
      <w:r w:rsidRPr="00AF0FB8">
        <w:rPr>
          <w:rFonts w:asciiTheme="minorHAnsi" w:hAnsiTheme="minorHAnsi" w:cstheme="minorHAnsi"/>
          <w:bCs/>
          <w:sz w:val="22"/>
          <w:szCs w:val="22"/>
        </w:rPr>
        <w:t xml:space="preserve">un aperitivo </w:t>
      </w:r>
      <w:r w:rsidR="005F3E53" w:rsidRPr="00AF0FB8">
        <w:rPr>
          <w:rFonts w:asciiTheme="minorHAnsi" w:hAnsiTheme="minorHAnsi" w:cstheme="minorHAnsi"/>
          <w:bCs/>
          <w:sz w:val="22"/>
          <w:szCs w:val="22"/>
        </w:rPr>
        <w:t xml:space="preserve">insieme prima della pausa estiva organizzato </w:t>
      </w:r>
      <w:r w:rsidR="005F3E53" w:rsidRPr="00AF0FB8">
        <w:rPr>
          <w:rFonts w:asciiTheme="minorHAnsi" w:hAnsiTheme="minorHAnsi" w:cstheme="minorHAnsi"/>
          <w:b/>
          <w:bCs/>
          <w:sz w:val="22"/>
          <w:szCs w:val="22"/>
        </w:rPr>
        <w:t xml:space="preserve">giovedì 16 giugno dalle ore 18.00 </w:t>
      </w:r>
      <w:r w:rsidR="005F3E53" w:rsidRPr="00AF0FB8">
        <w:rPr>
          <w:rFonts w:asciiTheme="minorHAnsi" w:hAnsiTheme="minorHAnsi" w:cstheme="minorHAnsi"/>
          <w:bCs/>
          <w:sz w:val="22"/>
          <w:szCs w:val="22"/>
        </w:rPr>
        <w:t xml:space="preserve">presso </w:t>
      </w:r>
      <w:proofErr w:type="spellStart"/>
      <w:r w:rsidR="005F3E53" w:rsidRPr="00AF0FB8">
        <w:rPr>
          <w:rFonts w:asciiTheme="minorHAnsi" w:hAnsiTheme="minorHAnsi" w:cstheme="minorHAnsi"/>
          <w:b/>
          <w:bCs/>
          <w:sz w:val="22"/>
          <w:szCs w:val="22"/>
        </w:rPr>
        <w:t>Manu</w:t>
      </w:r>
      <w:proofErr w:type="spellEnd"/>
      <w:r w:rsidR="005F3E53" w:rsidRPr="00AF0FB8">
        <w:rPr>
          <w:rFonts w:asciiTheme="minorHAnsi" w:hAnsiTheme="minorHAnsi" w:cstheme="minorHAnsi"/>
          <w:b/>
          <w:bCs/>
          <w:sz w:val="22"/>
          <w:szCs w:val="22"/>
        </w:rPr>
        <w:t xml:space="preserve"> Bistrot,</w:t>
      </w:r>
      <w:r w:rsidR="005F3E53" w:rsidRPr="00AF0FB8">
        <w:rPr>
          <w:rFonts w:asciiTheme="minorHAnsi" w:hAnsiTheme="minorHAnsi" w:cstheme="minorHAnsi"/>
          <w:bCs/>
          <w:sz w:val="22"/>
          <w:szCs w:val="22"/>
        </w:rPr>
        <w:t xml:space="preserve"> il locale sito a </w:t>
      </w:r>
      <w:r w:rsidR="005F3E53" w:rsidRPr="00FB0A41">
        <w:rPr>
          <w:rFonts w:asciiTheme="minorHAnsi" w:hAnsiTheme="minorHAnsi" w:cstheme="minorHAnsi"/>
          <w:b/>
          <w:bCs/>
          <w:sz w:val="22"/>
          <w:szCs w:val="22"/>
        </w:rPr>
        <w:t>Varese in via Dandolo 6</w:t>
      </w:r>
      <w:r w:rsidR="005F3E53" w:rsidRPr="00AF0FB8">
        <w:rPr>
          <w:rFonts w:asciiTheme="minorHAnsi" w:hAnsiTheme="minorHAnsi" w:cstheme="minorHAnsi"/>
          <w:bCs/>
          <w:sz w:val="22"/>
          <w:szCs w:val="22"/>
        </w:rPr>
        <w:t xml:space="preserve">, gestito da Manuela </w:t>
      </w:r>
      <w:proofErr w:type="spellStart"/>
      <w:r w:rsidR="005F3E53" w:rsidRPr="00AF0FB8">
        <w:rPr>
          <w:rFonts w:asciiTheme="minorHAnsi" w:hAnsiTheme="minorHAnsi" w:cstheme="minorHAnsi"/>
          <w:bCs/>
          <w:sz w:val="22"/>
          <w:szCs w:val="22"/>
        </w:rPr>
        <w:t>Lorenzon</w:t>
      </w:r>
      <w:proofErr w:type="spellEnd"/>
      <w:r w:rsidR="005F3E53" w:rsidRPr="00AF0FB8">
        <w:rPr>
          <w:rFonts w:asciiTheme="minorHAnsi" w:hAnsiTheme="minorHAnsi" w:cstheme="minorHAnsi"/>
          <w:bCs/>
          <w:sz w:val="22"/>
          <w:szCs w:val="22"/>
        </w:rPr>
        <w:t>, che in questi ultimi mesi st</w:t>
      </w:r>
      <w:r w:rsidR="009B25EA" w:rsidRPr="00AF0FB8">
        <w:rPr>
          <w:rFonts w:asciiTheme="minorHAnsi" w:hAnsiTheme="minorHAnsi" w:cstheme="minorHAnsi"/>
          <w:bCs/>
          <w:sz w:val="22"/>
          <w:szCs w:val="22"/>
        </w:rPr>
        <w:t xml:space="preserve">a sostenendo con entusiasmo </w:t>
      </w:r>
      <w:r w:rsidR="00AF0FB8">
        <w:rPr>
          <w:rFonts w:asciiTheme="minorHAnsi" w:hAnsiTheme="minorHAnsi" w:cstheme="minorHAnsi"/>
          <w:bCs/>
          <w:sz w:val="22"/>
          <w:szCs w:val="22"/>
        </w:rPr>
        <w:t>la causa Gulliver.</w:t>
      </w:r>
      <w:r w:rsidR="00FB0A41">
        <w:rPr>
          <w:rFonts w:asciiTheme="minorHAnsi" w:hAnsiTheme="minorHAnsi" w:cstheme="minorHAnsi"/>
          <w:bCs/>
          <w:sz w:val="22"/>
          <w:szCs w:val="22"/>
        </w:rPr>
        <w:t xml:space="preserve"> D’altra parte per </w:t>
      </w:r>
      <w:r w:rsidR="009E6ADC">
        <w:rPr>
          <w:rFonts w:asciiTheme="minorHAnsi" w:hAnsiTheme="minorHAnsi" w:cstheme="minorHAnsi"/>
          <w:bCs/>
          <w:sz w:val="22"/>
          <w:szCs w:val="22"/>
        </w:rPr>
        <w:t>il centro varesino</w:t>
      </w:r>
      <w:r w:rsidR="00FB0A41">
        <w:rPr>
          <w:rFonts w:asciiTheme="minorHAnsi" w:hAnsiTheme="minorHAnsi" w:cstheme="minorHAnsi"/>
          <w:bCs/>
          <w:sz w:val="22"/>
          <w:szCs w:val="22"/>
        </w:rPr>
        <w:t xml:space="preserve"> è davvero un valore aggiunto quello di fare squadra con le diverse realtà della città, siano esse istituzionali, profit o non profit. “</w:t>
      </w:r>
      <w:r w:rsidR="00FB0A41" w:rsidRPr="00AF0FB8">
        <w:rPr>
          <w:rFonts w:asciiTheme="minorHAnsi" w:hAnsiTheme="minorHAnsi" w:cstheme="minorHAnsi"/>
          <w:bCs/>
          <w:sz w:val="22"/>
          <w:szCs w:val="22"/>
        </w:rPr>
        <w:t>Per noi</w:t>
      </w:r>
      <w:r w:rsidR="00FB0A41">
        <w:rPr>
          <w:rFonts w:asciiTheme="minorHAnsi" w:hAnsiTheme="minorHAnsi" w:cstheme="minorHAnsi"/>
          <w:bCs/>
          <w:sz w:val="22"/>
          <w:szCs w:val="22"/>
        </w:rPr>
        <w:t xml:space="preserve"> –  racconta </w:t>
      </w:r>
      <w:r w:rsidR="00FB0A41" w:rsidRPr="00AF0FB8">
        <w:rPr>
          <w:rFonts w:asciiTheme="minorHAnsi" w:hAnsiTheme="minorHAnsi" w:cstheme="minorHAnsi"/>
          <w:b/>
          <w:bCs/>
          <w:sz w:val="22"/>
          <w:szCs w:val="22"/>
        </w:rPr>
        <w:t xml:space="preserve">Alessandra </w:t>
      </w:r>
      <w:proofErr w:type="spellStart"/>
      <w:r w:rsidR="00FB0A41" w:rsidRPr="00AF0FB8">
        <w:rPr>
          <w:rFonts w:asciiTheme="minorHAnsi" w:hAnsiTheme="minorHAnsi" w:cstheme="minorHAnsi"/>
          <w:b/>
          <w:bCs/>
          <w:sz w:val="22"/>
          <w:szCs w:val="22"/>
        </w:rPr>
        <w:t>Calafà</w:t>
      </w:r>
      <w:proofErr w:type="spellEnd"/>
      <w:r w:rsidR="00FB0A41" w:rsidRPr="00AF0FB8">
        <w:rPr>
          <w:rFonts w:asciiTheme="minorHAnsi" w:hAnsiTheme="minorHAnsi" w:cstheme="minorHAnsi"/>
          <w:b/>
          <w:bCs/>
          <w:sz w:val="22"/>
          <w:szCs w:val="22"/>
        </w:rPr>
        <w:t>,</w:t>
      </w:r>
      <w:r w:rsidR="00FB0A41">
        <w:rPr>
          <w:rFonts w:asciiTheme="minorHAnsi" w:hAnsiTheme="minorHAnsi" w:cstheme="minorHAnsi"/>
          <w:bCs/>
          <w:sz w:val="22"/>
          <w:szCs w:val="22"/>
        </w:rPr>
        <w:t xml:space="preserve"> responsabile dell’area comunicazione e fundraising di Gulliver – </w:t>
      </w:r>
      <w:r w:rsidR="00FB0A41" w:rsidRPr="00AF0FB8">
        <w:rPr>
          <w:rFonts w:asciiTheme="minorHAnsi" w:hAnsiTheme="minorHAnsi" w:cstheme="minorHAnsi"/>
          <w:bCs/>
          <w:sz w:val="22"/>
          <w:szCs w:val="22"/>
        </w:rPr>
        <w:t xml:space="preserve"> è </w:t>
      </w:r>
      <w:r w:rsidR="00FB0A41">
        <w:rPr>
          <w:rFonts w:asciiTheme="minorHAnsi" w:hAnsiTheme="minorHAnsi" w:cstheme="minorHAnsi"/>
          <w:bCs/>
          <w:sz w:val="22"/>
          <w:szCs w:val="22"/>
        </w:rPr>
        <w:t xml:space="preserve">molto </w:t>
      </w:r>
      <w:r w:rsidR="00FB0A41" w:rsidRPr="00AF0FB8">
        <w:rPr>
          <w:rFonts w:asciiTheme="minorHAnsi" w:hAnsiTheme="minorHAnsi" w:cstheme="minorHAnsi"/>
          <w:bCs/>
          <w:sz w:val="22"/>
          <w:szCs w:val="22"/>
        </w:rPr>
        <w:t>importante essere sul territorio e arrivare ai cittadini anche attraverso gli esercizi commerciali</w:t>
      </w:r>
      <w:r w:rsidR="00FB0A41">
        <w:rPr>
          <w:rFonts w:asciiTheme="minorHAnsi" w:hAnsiTheme="minorHAnsi" w:cstheme="minorHAnsi"/>
          <w:bCs/>
          <w:sz w:val="22"/>
          <w:szCs w:val="22"/>
        </w:rPr>
        <w:t xml:space="preserve"> che ci sono </w:t>
      </w:r>
      <w:r w:rsidR="009E6ADC">
        <w:rPr>
          <w:rFonts w:asciiTheme="minorHAnsi" w:hAnsiTheme="minorHAnsi" w:cstheme="minorHAnsi"/>
          <w:bCs/>
          <w:sz w:val="22"/>
          <w:szCs w:val="22"/>
        </w:rPr>
        <w:t>a</w:t>
      </w:r>
      <w:r w:rsidR="00FB0A41">
        <w:rPr>
          <w:rFonts w:asciiTheme="minorHAnsi" w:hAnsiTheme="minorHAnsi" w:cstheme="minorHAnsi"/>
          <w:bCs/>
          <w:sz w:val="22"/>
          <w:szCs w:val="22"/>
        </w:rPr>
        <w:t xml:space="preserve"> Varese. Sono una grande risorsa per </w:t>
      </w:r>
      <w:r w:rsidR="00FB0A41" w:rsidRPr="00AF0FB8">
        <w:rPr>
          <w:rFonts w:asciiTheme="minorHAnsi" w:hAnsiTheme="minorHAnsi" w:cstheme="minorHAnsi"/>
          <w:bCs/>
          <w:sz w:val="22"/>
          <w:szCs w:val="22"/>
        </w:rPr>
        <w:t>veicolare i nostri messaggi</w:t>
      </w:r>
      <w:r w:rsidR="00FB0A41">
        <w:rPr>
          <w:rFonts w:asciiTheme="minorHAnsi" w:hAnsiTheme="minorHAnsi" w:cstheme="minorHAnsi"/>
          <w:bCs/>
          <w:sz w:val="22"/>
          <w:szCs w:val="22"/>
        </w:rPr>
        <w:t>.”</w:t>
      </w:r>
    </w:p>
    <w:p w14:paraId="12E888DD" w14:textId="29CD6964" w:rsidR="009B25EA" w:rsidRPr="00AF0FB8" w:rsidRDefault="009B25EA" w:rsidP="00AF0FB8">
      <w:pPr>
        <w:pStyle w:val="NormaleWeb"/>
        <w:shd w:val="clear" w:color="auto" w:fill="FFFFFF"/>
        <w:spacing w:before="0" w:beforeAutospacing="0" w:after="0" w:afterAutospacing="0" w:line="276" w:lineRule="auto"/>
        <w:jc w:val="both"/>
        <w:textAlignment w:val="baseline"/>
        <w:rPr>
          <w:rFonts w:asciiTheme="minorHAnsi" w:hAnsiTheme="minorHAnsi" w:cstheme="minorHAnsi"/>
          <w:bCs/>
          <w:sz w:val="22"/>
          <w:szCs w:val="22"/>
        </w:rPr>
      </w:pPr>
    </w:p>
    <w:p w14:paraId="5A883392" w14:textId="79093786" w:rsidR="00AF0FB8" w:rsidRDefault="00AF0FB8" w:rsidP="00AF0FB8">
      <w:pPr>
        <w:pStyle w:val="NormaleWeb"/>
        <w:shd w:val="clear" w:color="auto" w:fill="FFFFFF"/>
        <w:spacing w:before="0" w:beforeAutospacing="0" w:after="0" w:afterAutospacing="0" w:line="276" w:lineRule="auto"/>
        <w:jc w:val="both"/>
        <w:textAlignment w:val="baseline"/>
        <w:rPr>
          <w:rFonts w:asciiTheme="minorHAnsi" w:hAnsiTheme="minorHAnsi" w:cstheme="minorHAnsi"/>
          <w:bCs/>
          <w:sz w:val="22"/>
          <w:szCs w:val="22"/>
        </w:rPr>
      </w:pPr>
      <w:r>
        <w:rPr>
          <w:rFonts w:asciiTheme="minorHAnsi" w:hAnsiTheme="minorHAnsi" w:cstheme="minorHAnsi"/>
          <w:bCs/>
          <w:sz w:val="22"/>
          <w:szCs w:val="22"/>
        </w:rPr>
        <w:t xml:space="preserve">Durante la serata si potrà godere dell’intrattenimento musicale con il duo </w:t>
      </w:r>
      <w:r w:rsidR="00213387" w:rsidRPr="00AF0FB8">
        <w:rPr>
          <w:rFonts w:asciiTheme="minorHAnsi" w:hAnsiTheme="minorHAnsi" w:cstheme="minorHAnsi"/>
          <w:bCs/>
          <w:sz w:val="22"/>
          <w:szCs w:val="22"/>
        </w:rPr>
        <w:t xml:space="preserve">chitarra e voce Piero </w:t>
      </w:r>
      <w:proofErr w:type="spellStart"/>
      <w:r w:rsidR="00213387" w:rsidRPr="00AF0FB8">
        <w:rPr>
          <w:rFonts w:asciiTheme="minorHAnsi" w:hAnsiTheme="minorHAnsi" w:cstheme="minorHAnsi"/>
          <w:bCs/>
          <w:sz w:val="22"/>
          <w:szCs w:val="22"/>
        </w:rPr>
        <w:t>Mannarelli</w:t>
      </w:r>
      <w:proofErr w:type="spellEnd"/>
      <w:r w:rsidR="00213387" w:rsidRPr="00AF0FB8">
        <w:rPr>
          <w:rFonts w:asciiTheme="minorHAnsi" w:hAnsiTheme="minorHAnsi" w:cstheme="minorHAnsi"/>
          <w:bCs/>
          <w:sz w:val="22"/>
          <w:szCs w:val="22"/>
        </w:rPr>
        <w:t xml:space="preserve"> e Cristina </w:t>
      </w:r>
      <w:proofErr w:type="spellStart"/>
      <w:r w:rsidR="00213387" w:rsidRPr="00AF0FB8">
        <w:rPr>
          <w:rFonts w:asciiTheme="minorHAnsi" w:hAnsiTheme="minorHAnsi" w:cstheme="minorHAnsi"/>
          <w:bCs/>
          <w:sz w:val="22"/>
          <w:szCs w:val="22"/>
        </w:rPr>
        <w:t>Manzari</w:t>
      </w:r>
      <w:proofErr w:type="spellEnd"/>
      <w:r w:rsidR="00213387" w:rsidRPr="00AF0FB8">
        <w:rPr>
          <w:rFonts w:asciiTheme="minorHAnsi" w:hAnsiTheme="minorHAnsi" w:cstheme="minorHAnsi"/>
          <w:bCs/>
          <w:sz w:val="22"/>
          <w:szCs w:val="22"/>
        </w:rPr>
        <w:t>.</w:t>
      </w:r>
    </w:p>
    <w:p w14:paraId="68758930" w14:textId="1E7BFFB9" w:rsidR="00213387" w:rsidRPr="00AF0FB8" w:rsidRDefault="00213387" w:rsidP="00AF0FB8">
      <w:pPr>
        <w:pStyle w:val="NormaleWeb"/>
        <w:shd w:val="clear" w:color="auto" w:fill="FFFFFF"/>
        <w:spacing w:before="0" w:beforeAutospacing="0" w:after="0" w:afterAutospacing="0" w:line="276" w:lineRule="auto"/>
        <w:jc w:val="both"/>
        <w:textAlignment w:val="baseline"/>
        <w:rPr>
          <w:rFonts w:asciiTheme="minorHAnsi" w:hAnsiTheme="minorHAnsi" w:cstheme="minorHAnsi"/>
          <w:color w:val="444444"/>
          <w:sz w:val="22"/>
          <w:szCs w:val="22"/>
        </w:rPr>
      </w:pPr>
      <w:r w:rsidRPr="00AF0FB8">
        <w:rPr>
          <w:rFonts w:asciiTheme="minorHAnsi" w:hAnsiTheme="minorHAnsi" w:cstheme="minorHAnsi"/>
          <w:bCs/>
          <w:sz w:val="22"/>
          <w:szCs w:val="22"/>
        </w:rPr>
        <w:t xml:space="preserve">Il ricavato andrà a </w:t>
      </w:r>
      <w:r w:rsidR="009B25EA" w:rsidRPr="00AF0FB8">
        <w:rPr>
          <w:rFonts w:asciiTheme="minorHAnsi" w:hAnsiTheme="minorHAnsi" w:cstheme="minorHAnsi"/>
          <w:bCs/>
          <w:sz w:val="22"/>
          <w:szCs w:val="22"/>
        </w:rPr>
        <w:t xml:space="preserve">sostegno del progetto </w:t>
      </w:r>
      <w:hyperlink r:id="rId8" w:history="1">
        <w:r w:rsidR="009B25EA" w:rsidRPr="009C7539">
          <w:rPr>
            <w:rStyle w:val="Collegamentoipertestuale"/>
            <w:rFonts w:asciiTheme="minorHAnsi" w:hAnsiTheme="minorHAnsi" w:cstheme="minorHAnsi"/>
            <w:b/>
            <w:bCs/>
            <w:sz w:val="22"/>
            <w:szCs w:val="22"/>
          </w:rPr>
          <w:t>Varese Inclusi</w:t>
        </w:r>
        <w:r w:rsidR="00AF0FB8" w:rsidRPr="009C7539">
          <w:rPr>
            <w:rStyle w:val="Collegamentoipertestuale"/>
            <w:rFonts w:asciiTheme="minorHAnsi" w:hAnsiTheme="minorHAnsi" w:cstheme="minorHAnsi"/>
            <w:b/>
            <w:bCs/>
            <w:sz w:val="22"/>
            <w:szCs w:val="22"/>
          </w:rPr>
          <w:t>v</w:t>
        </w:r>
        <w:r w:rsidR="009B25EA" w:rsidRPr="009C7539">
          <w:rPr>
            <w:rStyle w:val="Collegamentoipertestuale"/>
            <w:rFonts w:asciiTheme="minorHAnsi" w:hAnsiTheme="minorHAnsi" w:cstheme="minorHAnsi"/>
            <w:b/>
            <w:bCs/>
            <w:sz w:val="22"/>
            <w:szCs w:val="22"/>
          </w:rPr>
          <w:t>e</w:t>
        </w:r>
      </w:hyperlink>
      <w:r w:rsidR="009B25EA" w:rsidRPr="00AF0FB8">
        <w:rPr>
          <w:rFonts w:asciiTheme="minorHAnsi" w:hAnsiTheme="minorHAnsi" w:cstheme="minorHAnsi"/>
          <w:bCs/>
          <w:sz w:val="22"/>
          <w:szCs w:val="22"/>
        </w:rPr>
        <w:t>. “Con il contributo di tutti</w:t>
      </w:r>
      <w:r w:rsidR="00AF0FB8">
        <w:rPr>
          <w:rFonts w:asciiTheme="minorHAnsi" w:hAnsiTheme="minorHAnsi" w:cstheme="minorHAnsi"/>
          <w:bCs/>
          <w:sz w:val="22"/>
          <w:szCs w:val="22"/>
        </w:rPr>
        <w:t xml:space="preserve"> </w:t>
      </w:r>
      <w:r w:rsidR="00FB0A41">
        <w:rPr>
          <w:rFonts w:asciiTheme="minorHAnsi" w:hAnsiTheme="minorHAnsi" w:cstheme="minorHAnsi"/>
          <w:bCs/>
          <w:sz w:val="22"/>
          <w:szCs w:val="22"/>
        </w:rPr>
        <w:t xml:space="preserve">– continuano dal Gulliver – </w:t>
      </w:r>
      <w:r w:rsidR="009B25EA" w:rsidRPr="00AF0FB8">
        <w:rPr>
          <w:rFonts w:asciiTheme="minorHAnsi" w:hAnsiTheme="minorHAnsi" w:cstheme="minorHAnsi"/>
          <w:bCs/>
          <w:sz w:val="22"/>
          <w:szCs w:val="22"/>
        </w:rPr>
        <w:t xml:space="preserve">potremo </w:t>
      </w:r>
      <w:r w:rsidR="00AF0FB8" w:rsidRPr="00AF0FB8">
        <w:rPr>
          <w:rFonts w:asciiTheme="minorHAnsi" w:hAnsiTheme="minorHAnsi" w:cstheme="minorHAnsi"/>
          <w:bCs/>
          <w:sz w:val="22"/>
          <w:szCs w:val="22"/>
        </w:rPr>
        <w:t>riproporre</w:t>
      </w:r>
      <w:r w:rsidR="009B25EA" w:rsidRPr="00AF0FB8">
        <w:rPr>
          <w:rFonts w:asciiTheme="minorHAnsi" w:hAnsiTheme="minorHAnsi" w:cstheme="minorHAnsi"/>
          <w:bCs/>
          <w:sz w:val="22"/>
          <w:szCs w:val="22"/>
        </w:rPr>
        <w:t xml:space="preserve"> gli </w:t>
      </w:r>
      <w:hyperlink r:id="rId9" w:history="1">
        <w:r w:rsidR="009B25EA" w:rsidRPr="009C7539">
          <w:rPr>
            <w:rStyle w:val="Collegamentoipertestuale"/>
            <w:rFonts w:asciiTheme="minorHAnsi" w:hAnsiTheme="minorHAnsi" w:cstheme="minorHAnsi"/>
            <w:b/>
            <w:bCs/>
            <w:sz w:val="22"/>
            <w:szCs w:val="22"/>
          </w:rPr>
          <w:t>eventi di biblioteca vivente</w:t>
        </w:r>
      </w:hyperlink>
      <w:r w:rsidR="009B25EA" w:rsidRPr="00AF0FB8">
        <w:rPr>
          <w:rFonts w:asciiTheme="minorHAnsi" w:hAnsiTheme="minorHAnsi" w:cstheme="minorHAnsi"/>
          <w:bCs/>
          <w:sz w:val="22"/>
          <w:szCs w:val="22"/>
        </w:rPr>
        <w:t xml:space="preserve"> sul</w:t>
      </w:r>
      <w:r w:rsidR="00AF0FB8">
        <w:rPr>
          <w:rFonts w:asciiTheme="minorHAnsi" w:hAnsiTheme="minorHAnsi" w:cstheme="minorHAnsi"/>
          <w:bCs/>
          <w:sz w:val="22"/>
          <w:szCs w:val="22"/>
        </w:rPr>
        <w:t xml:space="preserve"> nostro</w:t>
      </w:r>
      <w:r w:rsidR="009B25EA" w:rsidRPr="00AF0FB8">
        <w:rPr>
          <w:rFonts w:asciiTheme="minorHAnsi" w:hAnsiTheme="minorHAnsi" w:cstheme="minorHAnsi"/>
          <w:bCs/>
          <w:sz w:val="22"/>
          <w:szCs w:val="22"/>
        </w:rPr>
        <w:t xml:space="preserve"> </w:t>
      </w:r>
      <w:r w:rsidR="00AF0FB8" w:rsidRPr="00AF0FB8">
        <w:rPr>
          <w:rFonts w:asciiTheme="minorHAnsi" w:hAnsiTheme="minorHAnsi" w:cstheme="minorHAnsi"/>
          <w:bCs/>
          <w:sz w:val="22"/>
          <w:szCs w:val="22"/>
        </w:rPr>
        <w:t>territorio</w:t>
      </w:r>
      <w:r w:rsidR="00FB0A41">
        <w:rPr>
          <w:rFonts w:asciiTheme="minorHAnsi" w:hAnsiTheme="minorHAnsi" w:cstheme="minorHAnsi"/>
          <w:bCs/>
          <w:sz w:val="22"/>
          <w:szCs w:val="22"/>
        </w:rPr>
        <w:t xml:space="preserve"> per vincere </w:t>
      </w:r>
      <w:r w:rsidRPr="00AF0FB8">
        <w:rPr>
          <w:rFonts w:asciiTheme="minorHAnsi" w:hAnsiTheme="minorHAnsi" w:cstheme="minorHAnsi"/>
          <w:bCs/>
          <w:color w:val="444444"/>
          <w:sz w:val="22"/>
          <w:szCs w:val="22"/>
          <w:bdr w:val="none" w:sz="0" w:space="0" w:color="auto" w:frame="1"/>
        </w:rPr>
        <w:t>insieme i pregiudizi</w:t>
      </w:r>
      <w:r w:rsidRPr="00AF0FB8">
        <w:rPr>
          <w:rFonts w:asciiTheme="minorHAnsi" w:hAnsiTheme="minorHAnsi" w:cstheme="minorHAnsi"/>
          <w:color w:val="444444"/>
          <w:sz w:val="22"/>
          <w:szCs w:val="22"/>
        </w:rPr>
        <w:t xml:space="preserve">.  </w:t>
      </w:r>
    </w:p>
    <w:p w14:paraId="3CF3CCD4" w14:textId="7005BEAC" w:rsidR="009B25EA" w:rsidRPr="00AF0FB8" w:rsidRDefault="009B25EA" w:rsidP="00AF0FB8">
      <w:pPr>
        <w:pStyle w:val="NormaleWeb"/>
        <w:shd w:val="clear" w:color="auto" w:fill="FFFFFF"/>
        <w:spacing w:before="0" w:beforeAutospacing="0" w:after="0" w:afterAutospacing="0" w:line="276" w:lineRule="auto"/>
        <w:jc w:val="both"/>
        <w:textAlignment w:val="baseline"/>
        <w:rPr>
          <w:rFonts w:asciiTheme="minorHAnsi" w:hAnsiTheme="minorHAnsi" w:cstheme="minorHAnsi"/>
          <w:color w:val="444444"/>
          <w:sz w:val="22"/>
          <w:szCs w:val="22"/>
        </w:rPr>
      </w:pPr>
    </w:p>
    <w:p w14:paraId="49BA1D31" w14:textId="5FF142EC" w:rsidR="009B25EA" w:rsidRPr="00AF0FB8" w:rsidRDefault="009B25EA" w:rsidP="00AF0FB8">
      <w:pPr>
        <w:pStyle w:val="Normale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sidRPr="00FB0A41">
        <w:rPr>
          <w:rFonts w:asciiTheme="minorHAnsi" w:hAnsiTheme="minorHAnsi" w:cstheme="minorHAnsi"/>
          <w:b/>
          <w:color w:val="444444"/>
          <w:sz w:val="22"/>
          <w:szCs w:val="22"/>
        </w:rPr>
        <w:t>IL PROGETTO VARESE INCLUSIVE</w:t>
      </w:r>
      <w:r w:rsidR="00AF0FB8" w:rsidRPr="00FB0A41">
        <w:rPr>
          <w:rFonts w:asciiTheme="minorHAnsi" w:hAnsiTheme="minorHAnsi" w:cstheme="minorHAnsi"/>
          <w:b/>
          <w:color w:val="444444"/>
          <w:sz w:val="22"/>
          <w:szCs w:val="22"/>
        </w:rPr>
        <w:t xml:space="preserve"> -</w:t>
      </w:r>
      <w:r w:rsidR="00AF0FB8">
        <w:rPr>
          <w:rFonts w:asciiTheme="minorHAnsi" w:hAnsiTheme="minorHAnsi" w:cstheme="minorHAnsi"/>
          <w:color w:val="444444"/>
          <w:sz w:val="22"/>
          <w:szCs w:val="22"/>
        </w:rPr>
        <w:t xml:space="preserve"> </w:t>
      </w:r>
      <w:r w:rsidRPr="00FB0A41">
        <w:rPr>
          <w:rFonts w:asciiTheme="minorHAnsi" w:hAnsiTheme="minorHAnsi" w:cstheme="minorHAnsi"/>
          <w:bCs/>
          <w:sz w:val="22"/>
          <w:szCs w:val="22"/>
        </w:rPr>
        <w:t>Il progetto Varese Inclusive</w:t>
      </w:r>
      <w:r w:rsidRPr="00AF0FB8">
        <w:rPr>
          <w:rFonts w:asciiTheme="minorHAnsi" w:hAnsiTheme="minorHAnsi" w:cstheme="minorHAnsi"/>
          <w:bCs/>
          <w:sz w:val="22"/>
          <w:szCs w:val="22"/>
        </w:rPr>
        <w:t xml:space="preserve"> che vede</w:t>
      </w:r>
      <w:r w:rsidR="00AF0FB8">
        <w:rPr>
          <w:rFonts w:asciiTheme="minorHAnsi" w:hAnsiTheme="minorHAnsi" w:cstheme="minorHAnsi"/>
          <w:bCs/>
          <w:sz w:val="22"/>
          <w:szCs w:val="22"/>
        </w:rPr>
        <w:t xml:space="preserve"> </w:t>
      </w:r>
      <w:r w:rsidR="00FB0A41">
        <w:rPr>
          <w:rFonts w:asciiTheme="minorHAnsi" w:hAnsiTheme="minorHAnsi" w:cstheme="minorHAnsi"/>
          <w:bCs/>
          <w:sz w:val="22"/>
          <w:szCs w:val="22"/>
        </w:rPr>
        <w:t xml:space="preserve">il Gulliver </w:t>
      </w:r>
      <w:r w:rsidR="00AF0FB8">
        <w:rPr>
          <w:rFonts w:asciiTheme="minorHAnsi" w:hAnsiTheme="minorHAnsi" w:cstheme="minorHAnsi"/>
          <w:bCs/>
          <w:sz w:val="22"/>
          <w:szCs w:val="22"/>
        </w:rPr>
        <w:t>come capofila</w:t>
      </w:r>
      <w:r w:rsidRPr="00AF0FB8">
        <w:rPr>
          <w:rFonts w:asciiTheme="minorHAnsi" w:hAnsiTheme="minorHAnsi" w:cstheme="minorHAnsi"/>
          <w:bCs/>
          <w:sz w:val="22"/>
          <w:szCs w:val="22"/>
        </w:rPr>
        <w:t xml:space="preserve">, </w:t>
      </w:r>
      <w:r w:rsidR="00FB0A41">
        <w:rPr>
          <w:rFonts w:asciiTheme="minorHAnsi" w:hAnsiTheme="minorHAnsi" w:cstheme="minorHAnsi"/>
          <w:bCs/>
          <w:sz w:val="22"/>
          <w:szCs w:val="22"/>
        </w:rPr>
        <w:t xml:space="preserve">affiancato dalla </w:t>
      </w:r>
      <w:r w:rsidR="00FB0A41" w:rsidRPr="009E6ADC">
        <w:rPr>
          <w:rFonts w:asciiTheme="minorHAnsi" w:hAnsiTheme="minorHAnsi" w:cstheme="minorHAnsi"/>
          <w:b/>
          <w:bCs/>
          <w:sz w:val="22"/>
          <w:szCs w:val="22"/>
        </w:rPr>
        <w:t>cooperativa ABCittà</w:t>
      </w:r>
      <w:r w:rsidR="00FB0A41">
        <w:rPr>
          <w:rFonts w:asciiTheme="minorHAnsi" w:hAnsiTheme="minorHAnsi" w:cstheme="minorHAnsi"/>
          <w:bCs/>
          <w:sz w:val="22"/>
          <w:szCs w:val="22"/>
        </w:rPr>
        <w:t xml:space="preserve"> e da </w:t>
      </w:r>
      <w:r w:rsidR="00FB0A41" w:rsidRPr="009E6ADC">
        <w:rPr>
          <w:rFonts w:asciiTheme="minorHAnsi" w:hAnsiTheme="minorHAnsi" w:cstheme="minorHAnsi"/>
          <w:b/>
          <w:bCs/>
          <w:sz w:val="22"/>
          <w:szCs w:val="22"/>
        </w:rPr>
        <w:t>Fondazione Molina</w:t>
      </w:r>
      <w:r w:rsidR="00FB0A41">
        <w:rPr>
          <w:rFonts w:asciiTheme="minorHAnsi" w:hAnsiTheme="minorHAnsi" w:cstheme="minorHAnsi"/>
          <w:bCs/>
          <w:sz w:val="22"/>
          <w:szCs w:val="22"/>
        </w:rPr>
        <w:t xml:space="preserve">, </w:t>
      </w:r>
      <w:r w:rsidR="00AF0FB8" w:rsidRPr="00AF0FB8">
        <w:rPr>
          <w:rFonts w:asciiTheme="minorHAnsi" w:hAnsiTheme="minorHAnsi" w:cstheme="minorHAnsi"/>
          <w:bCs/>
          <w:sz w:val="22"/>
          <w:szCs w:val="22"/>
        </w:rPr>
        <w:t>si propone di</w:t>
      </w:r>
      <w:r w:rsidRPr="00AF0FB8">
        <w:rPr>
          <w:rFonts w:asciiTheme="minorHAnsi" w:hAnsiTheme="minorHAnsi" w:cstheme="minorHAnsi"/>
          <w:sz w:val="22"/>
          <w:szCs w:val="22"/>
        </w:rPr>
        <w:t xml:space="preserve"> </w:t>
      </w:r>
      <w:r w:rsidR="00AF0FB8" w:rsidRPr="009E6ADC">
        <w:rPr>
          <w:rFonts w:asciiTheme="minorHAnsi" w:hAnsiTheme="minorHAnsi" w:cstheme="minorHAnsi"/>
          <w:sz w:val="22"/>
          <w:szCs w:val="22"/>
        </w:rPr>
        <w:t>a</w:t>
      </w:r>
      <w:r w:rsidRPr="009E6ADC">
        <w:rPr>
          <w:rFonts w:asciiTheme="minorHAnsi" w:hAnsiTheme="minorHAnsi" w:cstheme="minorHAnsi"/>
          <w:sz w:val="22"/>
          <w:szCs w:val="22"/>
        </w:rPr>
        <w:t>ffrontare gli stereotipi e sfidare i pregiudizi più comuni in modo positivo e costruttivo. “Abbiamo coinvolto giovani e anziani</w:t>
      </w:r>
      <w:r w:rsidR="00FB0A41" w:rsidRPr="009E6ADC">
        <w:rPr>
          <w:rFonts w:asciiTheme="minorHAnsi" w:hAnsiTheme="minorHAnsi" w:cstheme="minorHAnsi"/>
          <w:sz w:val="22"/>
          <w:szCs w:val="22"/>
        </w:rPr>
        <w:t>”</w:t>
      </w:r>
      <w:r w:rsidRPr="009E6ADC">
        <w:rPr>
          <w:rFonts w:asciiTheme="minorHAnsi" w:hAnsiTheme="minorHAnsi" w:cstheme="minorHAnsi"/>
          <w:sz w:val="22"/>
          <w:szCs w:val="22"/>
        </w:rPr>
        <w:t xml:space="preserve"> – </w:t>
      </w:r>
      <w:r w:rsidR="00FB0A41" w:rsidRPr="009E6ADC">
        <w:rPr>
          <w:rFonts w:asciiTheme="minorHAnsi" w:hAnsiTheme="minorHAnsi" w:cstheme="minorHAnsi"/>
          <w:sz w:val="22"/>
          <w:szCs w:val="22"/>
        </w:rPr>
        <w:t>sottolineano i referenti del progetto.</w:t>
      </w:r>
      <w:r w:rsidRPr="009E6ADC">
        <w:rPr>
          <w:rFonts w:asciiTheme="minorHAnsi" w:hAnsiTheme="minorHAnsi" w:cstheme="minorHAnsi"/>
          <w:sz w:val="22"/>
          <w:szCs w:val="22"/>
        </w:rPr>
        <w:t xml:space="preserve"> </w:t>
      </w:r>
      <w:r w:rsidR="00FB0A41" w:rsidRPr="009E6ADC">
        <w:rPr>
          <w:rFonts w:asciiTheme="minorHAnsi" w:hAnsiTheme="minorHAnsi" w:cstheme="minorHAnsi"/>
          <w:sz w:val="22"/>
          <w:szCs w:val="22"/>
        </w:rPr>
        <w:t>“</w:t>
      </w:r>
      <w:r w:rsidRPr="009E6ADC">
        <w:rPr>
          <w:rFonts w:asciiTheme="minorHAnsi" w:hAnsiTheme="minorHAnsi" w:cstheme="minorHAnsi"/>
          <w:sz w:val="22"/>
          <w:szCs w:val="22"/>
        </w:rPr>
        <w:t xml:space="preserve">Collaboriamo con i </w:t>
      </w:r>
      <w:r w:rsidRPr="009E6ADC">
        <w:rPr>
          <w:rFonts w:asciiTheme="minorHAnsi" w:hAnsiTheme="minorHAnsi" w:cstheme="minorHAnsi"/>
          <w:b/>
          <w:sz w:val="22"/>
          <w:szCs w:val="22"/>
        </w:rPr>
        <w:t>Licei Manzoni di Varese</w:t>
      </w:r>
      <w:r w:rsidRPr="009E6ADC">
        <w:rPr>
          <w:rFonts w:asciiTheme="minorHAnsi" w:hAnsiTheme="minorHAnsi" w:cstheme="minorHAnsi"/>
          <w:sz w:val="22"/>
          <w:szCs w:val="22"/>
        </w:rPr>
        <w:t xml:space="preserve">: diversi ragazzi hanno deciso di coinvolgersi nel progetto.  La sfida che ci siamo posti è quella di mettere al centro le discriminazioni basate sull’età, più spesso verso l’anziano, ma sempre più frequentemente anche verso le persone giovani, in quanto improduttive, poco efficaci in una società che corre al galoppo e spesso ha uno sguardo distratto rispetto alle storie delle persone. Vogliamo </w:t>
      </w:r>
      <w:r w:rsidR="00FB0A41" w:rsidRPr="009E6ADC">
        <w:rPr>
          <w:rFonts w:asciiTheme="minorHAnsi" w:hAnsiTheme="minorHAnsi" w:cstheme="minorHAnsi"/>
          <w:sz w:val="22"/>
          <w:szCs w:val="22"/>
        </w:rPr>
        <w:t>stimolare</w:t>
      </w:r>
      <w:r w:rsidRPr="009E6ADC">
        <w:rPr>
          <w:rFonts w:asciiTheme="minorHAnsi" w:hAnsiTheme="minorHAnsi" w:cstheme="minorHAnsi"/>
          <w:sz w:val="22"/>
          <w:szCs w:val="22"/>
        </w:rPr>
        <w:t xml:space="preserve"> una riflessione sul modo di rapportarsi di ciascuno di noi verso chi è percepito come “non utile”, sebbene portatore di esperienze di vita uniche</w:t>
      </w:r>
      <w:r w:rsidR="002E20FA" w:rsidRPr="009E6ADC">
        <w:rPr>
          <w:rFonts w:asciiTheme="minorHAnsi" w:hAnsiTheme="minorHAnsi" w:cstheme="minorHAnsi"/>
          <w:sz w:val="22"/>
          <w:szCs w:val="22"/>
        </w:rPr>
        <w:t>.”</w:t>
      </w:r>
      <w:bookmarkStart w:id="0" w:name="_GoBack"/>
      <w:bookmarkEnd w:id="0"/>
    </w:p>
    <w:p w14:paraId="61F721A5" w14:textId="23C4606E" w:rsidR="00AF0FB8" w:rsidRPr="001F47C9" w:rsidRDefault="00AF0FB8" w:rsidP="00AF0FB8">
      <w:pPr>
        <w:spacing w:before="100" w:beforeAutospacing="1" w:after="100" w:afterAutospacing="1" w:line="276" w:lineRule="auto"/>
        <w:jc w:val="both"/>
        <w:rPr>
          <w:rFonts w:eastAsia="Times New Roman" w:cstheme="minorHAnsi"/>
          <w:b/>
          <w:sz w:val="22"/>
          <w:szCs w:val="22"/>
          <w:lang w:eastAsia="it-IT"/>
        </w:rPr>
      </w:pPr>
      <w:r>
        <w:rPr>
          <w:rFonts w:eastAsia="Times New Roman" w:cstheme="minorHAnsi"/>
          <w:sz w:val="22"/>
          <w:szCs w:val="22"/>
          <w:lang w:eastAsia="it-IT"/>
        </w:rPr>
        <w:t>Per prenota</w:t>
      </w:r>
      <w:r w:rsidR="00FB0A41">
        <w:rPr>
          <w:rFonts w:eastAsia="Times New Roman" w:cstheme="minorHAnsi"/>
          <w:sz w:val="22"/>
          <w:szCs w:val="22"/>
          <w:lang w:eastAsia="it-IT"/>
        </w:rPr>
        <w:t>zioni</w:t>
      </w:r>
      <w:r>
        <w:rPr>
          <w:rFonts w:eastAsia="Times New Roman" w:cstheme="minorHAnsi"/>
          <w:sz w:val="22"/>
          <w:szCs w:val="22"/>
          <w:lang w:eastAsia="it-IT"/>
        </w:rPr>
        <w:t xml:space="preserve"> </w:t>
      </w:r>
      <w:hyperlink r:id="rId10" w:history="1">
        <w:r w:rsidRPr="00517D04">
          <w:rPr>
            <w:rStyle w:val="Collegamentoipertestuale"/>
            <w:rFonts w:eastAsia="Times New Roman" w:cstheme="minorHAnsi"/>
            <w:sz w:val="22"/>
            <w:szCs w:val="22"/>
            <w:lang w:eastAsia="it-IT"/>
          </w:rPr>
          <w:t>https://bit.ly/3xupg7g</w:t>
        </w:r>
      </w:hyperlink>
      <w:r>
        <w:rPr>
          <w:rFonts w:eastAsia="Times New Roman" w:cstheme="minorHAnsi"/>
          <w:sz w:val="22"/>
          <w:szCs w:val="22"/>
          <w:lang w:eastAsia="it-IT"/>
        </w:rPr>
        <w:t xml:space="preserve"> </w:t>
      </w:r>
    </w:p>
    <w:p w14:paraId="7520745E" w14:textId="77777777" w:rsidR="002E20FA" w:rsidRDefault="00213387" w:rsidP="002E20FA">
      <w:pPr>
        <w:shd w:val="clear" w:color="auto" w:fill="FFFFFF"/>
        <w:spacing w:before="240" w:after="240" w:line="276" w:lineRule="auto"/>
        <w:rPr>
          <w:rFonts w:eastAsia="Times New Roman" w:cstheme="minorHAnsi"/>
          <w:b/>
          <w:color w:val="444444"/>
          <w:sz w:val="22"/>
          <w:szCs w:val="22"/>
          <w:u w:val="single"/>
          <w:lang w:eastAsia="it-IT"/>
        </w:rPr>
      </w:pPr>
      <w:r w:rsidRPr="00FB0A41">
        <w:rPr>
          <w:rFonts w:ascii="Calibri" w:eastAsia="Times New Roman" w:hAnsi="Calibri" w:cs="Calibri"/>
          <w:color w:val="000000"/>
          <w:sz w:val="22"/>
          <w:szCs w:val="22"/>
          <w:lang w:eastAsia="it-IT"/>
        </w:rPr>
        <w:t>Varese, 14 giugno 2022</w:t>
      </w:r>
      <w:r w:rsidR="002E20FA">
        <w:rPr>
          <w:rFonts w:ascii="Calibri" w:eastAsia="Times New Roman" w:hAnsi="Calibri" w:cs="Calibri"/>
          <w:color w:val="000000"/>
          <w:sz w:val="22"/>
          <w:szCs w:val="22"/>
          <w:lang w:eastAsia="it-IT"/>
        </w:rPr>
        <w:br/>
      </w:r>
    </w:p>
    <w:p w14:paraId="281AB952" w14:textId="49CA68BA" w:rsidR="00714194" w:rsidRPr="009A6338" w:rsidRDefault="00714194" w:rsidP="002E20FA">
      <w:pPr>
        <w:shd w:val="clear" w:color="auto" w:fill="FFFFFF"/>
        <w:spacing w:before="240" w:after="240" w:line="276" w:lineRule="auto"/>
        <w:rPr>
          <w:rFonts w:eastAsia="Times New Roman" w:cstheme="minorHAnsi"/>
          <w:b/>
          <w:color w:val="444444"/>
          <w:sz w:val="22"/>
          <w:szCs w:val="22"/>
          <w:u w:val="single"/>
          <w:lang w:eastAsia="it-IT"/>
        </w:rPr>
      </w:pPr>
      <w:r w:rsidRPr="009A6338">
        <w:rPr>
          <w:rFonts w:eastAsia="Times New Roman" w:cstheme="minorHAnsi"/>
          <w:b/>
          <w:color w:val="444444"/>
          <w:sz w:val="22"/>
          <w:szCs w:val="22"/>
          <w:u w:val="single"/>
          <w:lang w:eastAsia="it-IT"/>
        </w:rPr>
        <w:t>Ufficio Stampa Centro Gulliver</w:t>
      </w:r>
    </w:p>
    <w:p w14:paraId="1CE19F29" w14:textId="4DFB6AF3" w:rsidR="005D040B" w:rsidRPr="009A6338" w:rsidRDefault="00714194" w:rsidP="009A6338">
      <w:pPr>
        <w:shd w:val="clear" w:color="auto" w:fill="FFFFFF"/>
        <w:spacing w:after="180" w:line="276" w:lineRule="auto"/>
        <w:textAlignment w:val="baseline"/>
        <w:rPr>
          <w:rStyle w:val="Collegamentoipertestuale"/>
          <w:rFonts w:eastAsia="Times New Roman" w:cstheme="minorHAnsi"/>
          <w:sz w:val="22"/>
          <w:szCs w:val="22"/>
          <w:lang w:eastAsia="it-IT"/>
        </w:rPr>
      </w:pPr>
      <w:r w:rsidRPr="009A6338">
        <w:rPr>
          <w:rFonts w:eastAsia="Times New Roman" w:cstheme="minorHAnsi"/>
          <w:color w:val="444444"/>
          <w:sz w:val="22"/>
          <w:szCs w:val="22"/>
          <w:lang w:eastAsia="it-IT"/>
        </w:rPr>
        <w:t>Chiara Dal Canton</w:t>
      </w:r>
      <w:r w:rsidRPr="009A6338">
        <w:rPr>
          <w:rFonts w:eastAsia="Times New Roman" w:cstheme="minorHAnsi"/>
          <w:color w:val="444444"/>
          <w:sz w:val="22"/>
          <w:szCs w:val="22"/>
          <w:lang w:eastAsia="it-IT"/>
        </w:rPr>
        <w:br/>
      </w:r>
      <w:proofErr w:type="spellStart"/>
      <w:r w:rsidRPr="009A6338">
        <w:rPr>
          <w:rFonts w:eastAsia="Times New Roman" w:cstheme="minorHAnsi"/>
          <w:i/>
          <w:color w:val="444444"/>
          <w:sz w:val="22"/>
          <w:szCs w:val="22"/>
          <w:lang w:eastAsia="it-IT"/>
        </w:rPr>
        <w:t>phone</w:t>
      </w:r>
      <w:proofErr w:type="spellEnd"/>
      <w:r w:rsidRPr="009A6338">
        <w:rPr>
          <w:rFonts w:eastAsia="Times New Roman" w:cstheme="minorHAnsi"/>
          <w:color w:val="444444"/>
          <w:sz w:val="22"/>
          <w:szCs w:val="22"/>
          <w:lang w:eastAsia="it-IT"/>
        </w:rPr>
        <w:t xml:space="preserve"> +39 391 490 2662</w:t>
      </w:r>
      <w:r w:rsidRPr="009A6338">
        <w:rPr>
          <w:rFonts w:eastAsia="Times New Roman" w:cstheme="minorHAnsi"/>
          <w:color w:val="444444"/>
          <w:sz w:val="22"/>
          <w:szCs w:val="22"/>
          <w:lang w:eastAsia="it-IT"/>
        </w:rPr>
        <w:br/>
      </w:r>
      <w:r w:rsidRPr="009A6338">
        <w:rPr>
          <w:rFonts w:eastAsia="Times New Roman" w:cstheme="minorHAnsi"/>
          <w:i/>
          <w:color w:val="444444"/>
          <w:sz w:val="22"/>
          <w:szCs w:val="22"/>
          <w:lang w:eastAsia="it-IT"/>
        </w:rPr>
        <w:t xml:space="preserve">email </w:t>
      </w:r>
      <w:hyperlink r:id="rId11" w:history="1">
        <w:r w:rsidR="00244F01" w:rsidRPr="009A6338">
          <w:rPr>
            <w:rStyle w:val="Collegamentoipertestuale"/>
            <w:rFonts w:eastAsia="Times New Roman" w:cstheme="minorHAnsi"/>
            <w:sz w:val="22"/>
            <w:szCs w:val="22"/>
            <w:lang w:eastAsia="it-IT"/>
          </w:rPr>
          <w:t>chiara.dalcanton@gulliver-va.it</w:t>
        </w:r>
      </w:hyperlink>
    </w:p>
    <w:sectPr w:rsidR="005D040B" w:rsidRPr="009A6338" w:rsidSect="00584A43">
      <w:headerReference w:type="default" r:id="rId12"/>
      <w:footerReference w:type="default" r:id="rId13"/>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9D3FA2" w14:textId="77777777" w:rsidR="00F65C4F" w:rsidRDefault="00F65C4F" w:rsidP="00205ADC">
      <w:r>
        <w:separator/>
      </w:r>
    </w:p>
  </w:endnote>
  <w:endnote w:type="continuationSeparator" w:id="0">
    <w:p w14:paraId="75E50B6C" w14:textId="77777777" w:rsidR="00F65C4F" w:rsidRDefault="00F65C4F" w:rsidP="00205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53DA2" w14:textId="4E8C42FF" w:rsidR="00205ADC" w:rsidRDefault="00205ADC">
    <w:pPr>
      <w:pStyle w:val="Pidipagina"/>
    </w:pPr>
  </w:p>
  <w:p w14:paraId="54AEACD1" w14:textId="5711FE0E" w:rsidR="00205ADC" w:rsidRDefault="00A17838">
    <w:pPr>
      <w:pStyle w:val="Pidipagina"/>
    </w:pPr>
    <w:r>
      <w:rPr>
        <w:noProof/>
        <w:lang w:eastAsia="it-IT"/>
      </w:rPr>
      <w:drawing>
        <wp:anchor distT="0" distB="0" distL="114300" distR="114300" simplePos="0" relativeHeight="251659264" behindDoc="0" locked="0" layoutInCell="1" allowOverlap="1" wp14:anchorId="490E5E64" wp14:editId="675A8BB5">
          <wp:simplePos x="0" y="0"/>
          <wp:positionH relativeFrom="rightMargin">
            <wp:align>left</wp:align>
          </wp:positionH>
          <wp:positionV relativeFrom="paragraph">
            <wp:posOffset>190500</wp:posOffset>
          </wp:positionV>
          <wp:extent cx="601472" cy="445477"/>
          <wp:effectExtent l="0" t="0" r="8255" b="0"/>
          <wp:wrapNone/>
          <wp:docPr id="4" name="Immagine 4">
            <a:extLst xmlns:a="http://schemas.openxmlformats.org/drawingml/2006/main">
              <a:ext uri="{FF2B5EF4-FFF2-40B4-BE49-F238E27FC236}">
                <a16:creationId xmlns:a16="http://schemas.microsoft.com/office/drawing/2014/main" id="{FE211B2B-6B60-2F41-953C-2AC43085845F}"/>
              </a:ext>
            </a:extLst>
          </wp:docPr>
          <wp:cNvGraphicFramePr/>
          <a:graphic xmlns:a="http://schemas.openxmlformats.org/drawingml/2006/main">
            <a:graphicData uri="http://schemas.openxmlformats.org/drawingml/2006/picture">
              <pic:pic xmlns:pic="http://schemas.openxmlformats.org/drawingml/2006/picture">
                <pic:nvPicPr>
                  <pic:cNvPr id="2" name="Immagine 2">
                    <a:extLst>
                      <a:ext uri="{FF2B5EF4-FFF2-40B4-BE49-F238E27FC236}">
                        <a16:creationId xmlns:a16="http://schemas.microsoft.com/office/drawing/2014/main" id="{FE211B2B-6B60-2F41-953C-2AC43085845F}"/>
                      </a:ext>
                    </a:extLst>
                  </pic:cNvPr>
                  <pic:cNvPicPr/>
                </pic:nvPicPr>
                <pic:blipFill>
                  <a:blip r:embed="rId1"/>
                  <a:stretch>
                    <a:fillRect/>
                  </a:stretch>
                </pic:blipFill>
                <pic:spPr>
                  <a:xfrm>
                    <a:off x="0" y="0"/>
                    <a:ext cx="601472" cy="445477"/>
                  </a:xfrm>
                  <a:prstGeom prst="rect">
                    <a:avLst/>
                  </a:prstGeom>
                </pic:spPr>
              </pic:pic>
            </a:graphicData>
          </a:graphic>
          <wp14:sizeRelH relativeFrom="margin">
            <wp14:pctWidth>0</wp14:pctWidth>
          </wp14:sizeRelH>
          <wp14:sizeRelV relativeFrom="margin">
            <wp14:pctHeight>0</wp14:pctHeight>
          </wp14:sizeRelV>
        </wp:anchor>
      </w:drawing>
    </w:r>
    <w:r w:rsidR="00C86F40">
      <w:rPr>
        <w:noProof/>
        <w:lang w:eastAsia="it-IT"/>
      </w:rPr>
      <w:drawing>
        <wp:inline distT="0" distB="0" distL="0" distR="0" wp14:anchorId="23034AB0" wp14:editId="3CE66268">
          <wp:extent cx="6116320" cy="688975"/>
          <wp:effectExtent l="0" t="0" r="508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2">
                    <a:extLst>
                      <a:ext uri="{28A0092B-C50C-407E-A947-70E740481C1C}">
                        <a14:useLocalDpi xmlns:a14="http://schemas.microsoft.com/office/drawing/2010/main" val="0"/>
                      </a:ext>
                    </a:extLst>
                  </a:blip>
                  <a:stretch>
                    <a:fillRect/>
                  </a:stretch>
                </pic:blipFill>
                <pic:spPr>
                  <a:xfrm>
                    <a:off x="0" y="0"/>
                    <a:ext cx="6116320" cy="6889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BFF62" w14:textId="77777777" w:rsidR="00F65C4F" w:rsidRDefault="00F65C4F" w:rsidP="00205ADC">
      <w:r>
        <w:separator/>
      </w:r>
    </w:p>
  </w:footnote>
  <w:footnote w:type="continuationSeparator" w:id="0">
    <w:p w14:paraId="1B4D4FC1" w14:textId="77777777" w:rsidR="00F65C4F" w:rsidRDefault="00F65C4F" w:rsidP="00205A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84CF9" w14:textId="5A8CB009" w:rsidR="00E1486C" w:rsidRDefault="00E1486C" w:rsidP="00E1486C">
    <w:pPr>
      <w:pStyle w:val="Intestazione"/>
      <w:jc w:val="center"/>
    </w:pPr>
    <w:r>
      <w:rPr>
        <w:noProof/>
        <w:lang w:eastAsia="it-IT"/>
      </w:rPr>
      <w:drawing>
        <wp:inline distT="0" distB="0" distL="0" distR="0" wp14:anchorId="624A3803" wp14:editId="5453B6C3">
          <wp:extent cx="2704290" cy="1159543"/>
          <wp:effectExtent l="0" t="0" r="12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93175" cy="11976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737C3"/>
    <w:multiLevelType w:val="hybridMultilevel"/>
    <w:tmpl w:val="3152A39C"/>
    <w:lvl w:ilvl="0" w:tplc="3D0A09D6">
      <w:start w:val="1"/>
      <w:numFmt w:val="decimal"/>
      <w:lvlText w:val="%1."/>
      <w:lvlJc w:val="left"/>
      <w:pPr>
        <w:ind w:left="785" w:hanging="360"/>
      </w:pPr>
      <w:rPr>
        <w:b w:val="0"/>
      </w:rPr>
    </w:lvl>
    <w:lvl w:ilvl="1" w:tplc="04100019">
      <w:start w:val="1"/>
      <w:numFmt w:val="lowerLetter"/>
      <w:lvlText w:val="%2."/>
      <w:lvlJc w:val="left"/>
      <w:pPr>
        <w:ind w:left="1505" w:hanging="360"/>
      </w:pPr>
    </w:lvl>
    <w:lvl w:ilvl="2" w:tplc="0410001B">
      <w:start w:val="1"/>
      <w:numFmt w:val="lowerRoman"/>
      <w:lvlText w:val="%3."/>
      <w:lvlJc w:val="right"/>
      <w:pPr>
        <w:ind w:left="2225" w:hanging="180"/>
      </w:pPr>
    </w:lvl>
    <w:lvl w:ilvl="3" w:tplc="0410000F">
      <w:start w:val="1"/>
      <w:numFmt w:val="decimal"/>
      <w:lvlText w:val="%4."/>
      <w:lvlJc w:val="left"/>
      <w:pPr>
        <w:ind w:left="2945" w:hanging="360"/>
      </w:pPr>
    </w:lvl>
    <w:lvl w:ilvl="4" w:tplc="04100019">
      <w:start w:val="1"/>
      <w:numFmt w:val="lowerLetter"/>
      <w:lvlText w:val="%5."/>
      <w:lvlJc w:val="left"/>
      <w:pPr>
        <w:ind w:left="3665" w:hanging="360"/>
      </w:pPr>
    </w:lvl>
    <w:lvl w:ilvl="5" w:tplc="0410001B">
      <w:start w:val="1"/>
      <w:numFmt w:val="lowerRoman"/>
      <w:lvlText w:val="%6."/>
      <w:lvlJc w:val="right"/>
      <w:pPr>
        <w:ind w:left="4385" w:hanging="180"/>
      </w:pPr>
    </w:lvl>
    <w:lvl w:ilvl="6" w:tplc="0410000F">
      <w:start w:val="1"/>
      <w:numFmt w:val="decimal"/>
      <w:lvlText w:val="%7."/>
      <w:lvlJc w:val="left"/>
      <w:pPr>
        <w:ind w:left="5105" w:hanging="360"/>
      </w:pPr>
    </w:lvl>
    <w:lvl w:ilvl="7" w:tplc="04100019">
      <w:start w:val="1"/>
      <w:numFmt w:val="lowerLetter"/>
      <w:lvlText w:val="%8."/>
      <w:lvlJc w:val="left"/>
      <w:pPr>
        <w:ind w:left="5825" w:hanging="360"/>
      </w:pPr>
    </w:lvl>
    <w:lvl w:ilvl="8" w:tplc="0410001B">
      <w:start w:val="1"/>
      <w:numFmt w:val="lowerRoman"/>
      <w:lvlText w:val="%9."/>
      <w:lvlJc w:val="right"/>
      <w:pPr>
        <w:ind w:left="6545" w:hanging="180"/>
      </w:pPr>
    </w:lvl>
  </w:abstractNum>
  <w:abstractNum w:abstractNumId="1" w15:restartNumberingAfterBreak="0">
    <w:nsid w:val="1B26315A"/>
    <w:multiLevelType w:val="hybridMultilevel"/>
    <w:tmpl w:val="E1787746"/>
    <w:lvl w:ilvl="0" w:tplc="274E5374">
      <w:start w:val="21"/>
      <w:numFmt w:val="bullet"/>
      <w:lvlText w:val="-"/>
      <w:lvlJc w:val="left"/>
      <w:pPr>
        <w:ind w:left="720" w:hanging="360"/>
      </w:pPr>
      <w:rPr>
        <w:rFonts w:ascii="Calibri" w:eastAsiaTheme="minorEastAsia" w:hAnsi="Calibri" w:cs="Calibri" w:hint="default"/>
        <w:color w:val="auto"/>
      </w:rPr>
    </w:lvl>
    <w:lvl w:ilvl="1" w:tplc="6D46A3D0">
      <w:start w:val="1"/>
      <w:numFmt w:val="bullet"/>
      <w:lvlText w:val="o"/>
      <w:lvlJc w:val="left"/>
      <w:pPr>
        <w:ind w:left="1440" w:hanging="360"/>
      </w:pPr>
      <w:rPr>
        <w:rFonts w:ascii="Courier New" w:hAnsi="Courier New" w:cs="Courier New" w:hint="default"/>
        <w:color w:val="auto"/>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34AF5B45"/>
    <w:multiLevelType w:val="hybridMultilevel"/>
    <w:tmpl w:val="745C58B0"/>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37E92E8D"/>
    <w:multiLevelType w:val="hybridMultilevel"/>
    <w:tmpl w:val="6564269C"/>
    <w:lvl w:ilvl="0" w:tplc="852A1DBA">
      <w:start w:val="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46FD0D68"/>
    <w:multiLevelType w:val="hybridMultilevel"/>
    <w:tmpl w:val="4C444BF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 w15:restartNumberingAfterBreak="0">
    <w:nsid w:val="47526961"/>
    <w:multiLevelType w:val="multilevel"/>
    <w:tmpl w:val="00A05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283"/>
  <w:characterSpacingControl w:val="doNotCompress"/>
  <w:hdrShapeDefaults>
    <o:shapedefaults v:ext="edit" spidmax="4096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BB0"/>
    <w:rsid w:val="000049C2"/>
    <w:rsid w:val="00004E96"/>
    <w:rsid w:val="00016489"/>
    <w:rsid w:val="00017091"/>
    <w:rsid w:val="000212A4"/>
    <w:rsid w:val="000442B6"/>
    <w:rsid w:val="00054977"/>
    <w:rsid w:val="00057F70"/>
    <w:rsid w:val="00067937"/>
    <w:rsid w:val="00073221"/>
    <w:rsid w:val="0008787B"/>
    <w:rsid w:val="000948B5"/>
    <w:rsid w:val="0009713C"/>
    <w:rsid w:val="000972FD"/>
    <w:rsid w:val="000A154E"/>
    <w:rsid w:val="000A4237"/>
    <w:rsid w:val="000B07BD"/>
    <w:rsid w:val="000B3EA8"/>
    <w:rsid w:val="000C33B6"/>
    <w:rsid w:val="000C43CD"/>
    <w:rsid w:val="000D1B54"/>
    <w:rsid w:val="000E6195"/>
    <w:rsid w:val="000E7F9D"/>
    <w:rsid w:val="00102E34"/>
    <w:rsid w:val="00111118"/>
    <w:rsid w:val="0011189D"/>
    <w:rsid w:val="001179D1"/>
    <w:rsid w:val="0013269F"/>
    <w:rsid w:val="00142D39"/>
    <w:rsid w:val="001775D9"/>
    <w:rsid w:val="001974F5"/>
    <w:rsid w:val="001A036B"/>
    <w:rsid w:val="001A05A0"/>
    <w:rsid w:val="001A0C0E"/>
    <w:rsid w:val="001A66E6"/>
    <w:rsid w:val="001C69EC"/>
    <w:rsid w:val="001D3F91"/>
    <w:rsid w:val="001D4336"/>
    <w:rsid w:val="001D47C9"/>
    <w:rsid w:val="001E2AD1"/>
    <w:rsid w:val="001F43BB"/>
    <w:rsid w:val="001F47C9"/>
    <w:rsid w:val="00202677"/>
    <w:rsid w:val="00203EFD"/>
    <w:rsid w:val="00204891"/>
    <w:rsid w:val="00205ADC"/>
    <w:rsid w:val="00213387"/>
    <w:rsid w:val="0021676F"/>
    <w:rsid w:val="00221E5C"/>
    <w:rsid w:val="00223827"/>
    <w:rsid w:val="002307D8"/>
    <w:rsid w:val="00240990"/>
    <w:rsid w:val="00244F01"/>
    <w:rsid w:val="00255C87"/>
    <w:rsid w:val="002658CA"/>
    <w:rsid w:val="00267BFB"/>
    <w:rsid w:val="00270C1C"/>
    <w:rsid w:val="00297FD2"/>
    <w:rsid w:val="002A2FE9"/>
    <w:rsid w:val="002A5065"/>
    <w:rsid w:val="002B06FC"/>
    <w:rsid w:val="002C412F"/>
    <w:rsid w:val="002D669F"/>
    <w:rsid w:val="002E20FA"/>
    <w:rsid w:val="002E234D"/>
    <w:rsid w:val="002E7161"/>
    <w:rsid w:val="002F5CEF"/>
    <w:rsid w:val="002F5E32"/>
    <w:rsid w:val="00302CF6"/>
    <w:rsid w:val="00312863"/>
    <w:rsid w:val="00327EDD"/>
    <w:rsid w:val="00331E1E"/>
    <w:rsid w:val="00344B9C"/>
    <w:rsid w:val="00345ACE"/>
    <w:rsid w:val="00357F82"/>
    <w:rsid w:val="00370F2E"/>
    <w:rsid w:val="00376D7F"/>
    <w:rsid w:val="00384407"/>
    <w:rsid w:val="00387518"/>
    <w:rsid w:val="00390B04"/>
    <w:rsid w:val="00396CCE"/>
    <w:rsid w:val="003A505D"/>
    <w:rsid w:val="003C557E"/>
    <w:rsid w:val="003D220E"/>
    <w:rsid w:val="003E3357"/>
    <w:rsid w:val="003F155B"/>
    <w:rsid w:val="003F2180"/>
    <w:rsid w:val="003F45BC"/>
    <w:rsid w:val="003F6A2B"/>
    <w:rsid w:val="00406712"/>
    <w:rsid w:val="00410678"/>
    <w:rsid w:val="00415ED0"/>
    <w:rsid w:val="0042122C"/>
    <w:rsid w:val="00461D3F"/>
    <w:rsid w:val="00467439"/>
    <w:rsid w:val="00472428"/>
    <w:rsid w:val="00487CC4"/>
    <w:rsid w:val="004916DC"/>
    <w:rsid w:val="00497BB1"/>
    <w:rsid w:val="004A125E"/>
    <w:rsid w:val="004A568C"/>
    <w:rsid w:val="004B0474"/>
    <w:rsid w:val="004C03FA"/>
    <w:rsid w:val="004D5427"/>
    <w:rsid w:val="004E2893"/>
    <w:rsid w:val="004E5701"/>
    <w:rsid w:val="00505959"/>
    <w:rsid w:val="005115E3"/>
    <w:rsid w:val="00530CF4"/>
    <w:rsid w:val="00537E4F"/>
    <w:rsid w:val="00540216"/>
    <w:rsid w:val="00584A43"/>
    <w:rsid w:val="00585867"/>
    <w:rsid w:val="00587220"/>
    <w:rsid w:val="005A49AC"/>
    <w:rsid w:val="005B28D1"/>
    <w:rsid w:val="005C0A7D"/>
    <w:rsid w:val="005C6E64"/>
    <w:rsid w:val="005D040B"/>
    <w:rsid w:val="005D79F0"/>
    <w:rsid w:val="005E0827"/>
    <w:rsid w:val="005E6035"/>
    <w:rsid w:val="005E6A15"/>
    <w:rsid w:val="005F3E53"/>
    <w:rsid w:val="00605673"/>
    <w:rsid w:val="006104B7"/>
    <w:rsid w:val="00613374"/>
    <w:rsid w:val="00622E72"/>
    <w:rsid w:val="00623835"/>
    <w:rsid w:val="006325E1"/>
    <w:rsid w:val="00642BF4"/>
    <w:rsid w:val="00643B72"/>
    <w:rsid w:val="00643D61"/>
    <w:rsid w:val="00654482"/>
    <w:rsid w:val="00670A7D"/>
    <w:rsid w:val="00674C8F"/>
    <w:rsid w:val="00675B3B"/>
    <w:rsid w:val="00676664"/>
    <w:rsid w:val="00683E74"/>
    <w:rsid w:val="00696105"/>
    <w:rsid w:val="006A38E1"/>
    <w:rsid w:val="006C39B5"/>
    <w:rsid w:val="006D2FA4"/>
    <w:rsid w:val="006E67DE"/>
    <w:rsid w:val="006F496C"/>
    <w:rsid w:val="006F77DD"/>
    <w:rsid w:val="0070179A"/>
    <w:rsid w:val="00705CB3"/>
    <w:rsid w:val="007124B7"/>
    <w:rsid w:val="00712C45"/>
    <w:rsid w:val="00714194"/>
    <w:rsid w:val="00724868"/>
    <w:rsid w:val="007730D3"/>
    <w:rsid w:val="0077531D"/>
    <w:rsid w:val="00787D6F"/>
    <w:rsid w:val="007908B0"/>
    <w:rsid w:val="00792AC1"/>
    <w:rsid w:val="00795516"/>
    <w:rsid w:val="007B5E82"/>
    <w:rsid w:val="007C0773"/>
    <w:rsid w:val="007C202B"/>
    <w:rsid w:val="007C2181"/>
    <w:rsid w:val="007C4B56"/>
    <w:rsid w:val="007F5FE1"/>
    <w:rsid w:val="00801D6D"/>
    <w:rsid w:val="008040B6"/>
    <w:rsid w:val="00814025"/>
    <w:rsid w:val="00822D34"/>
    <w:rsid w:val="00842466"/>
    <w:rsid w:val="00850065"/>
    <w:rsid w:val="00850CFE"/>
    <w:rsid w:val="0085204E"/>
    <w:rsid w:val="008720BE"/>
    <w:rsid w:val="00877A8F"/>
    <w:rsid w:val="008810F2"/>
    <w:rsid w:val="00887D22"/>
    <w:rsid w:val="008928F0"/>
    <w:rsid w:val="008934F5"/>
    <w:rsid w:val="00894B24"/>
    <w:rsid w:val="00896321"/>
    <w:rsid w:val="008976D2"/>
    <w:rsid w:val="008A77C5"/>
    <w:rsid w:val="008A792D"/>
    <w:rsid w:val="008B0753"/>
    <w:rsid w:val="008B71D2"/>
    <w:rsid w:val="008D35B7"/>
    <w:rsid w:val="008E179D"/>
    <w:rsid w:val="008E5AA4"/>
    <w:rsid w:val="008E687D"/>
    <w:rsid w:val="008F1244"/>
    <w:rsid w:val="008F17FD"/>
    <w:rsid w:val="008F1CDB"/>
    <w:rsid w:val="009027CC"/>
    <w:rsid w:val="00914C80"/>
    <w:rsid w:val="00926E73"/>
    <w:rsid w:val="00937132"/>
    <w:rsid w:val="00946633"/>
    <w:rsid w:val="00950C3F"/>
    <w:rsid w:val="009537C6"/>
    <w:rsid w:val="00962122"/>
    <w:rsid w:val="009A2A1A"/>
    <w:rsid w:val="009A6338"/>
    <w:rsid w:val="009A6BC7"/>
    <w:rsid w:val="009B25EA"/>
    <w:rsid w:val="009B3E7D"/>
    <w:rsid w:val="009B7B32"/>
    <w:rsid w:val="009C7539"/>
    <w:rsid w:val="009C7ECC"/>
    <w:rsid w:val="009E006A"/>
    <w:rsid w:val="009E6ADC"/>
    <w:rsid w:val="009F372D"/>
    <w:rsid w:val="00A17838"/>
    <w:rsid w:val="00A22107"/>
    <w:rsid w:val="00A26E28"/>
    <w:rsid w:val="00A359B8"/>
    <w:rsid w:val="00A43C2D"/>
    <w:rsid w:val="00A45162"/>
    <w:rsid w:val="00A548E1"/>
    <w:rsid w:val="00A55E3D"/>
    <w:rsid w:val="00A56665"/>
    <w:rsid w:val="00A6743D"/>
    <w:rsid w:val="00A8003E"/>
    <w:rsid w:val="00A832FB"/>
    <w:rsid w:val="00A87AB4"/>
    <w:rsid w:val="00A87B66"/>
    <w:rsid w:val="00AC7D7A"/>
    <w:rsid w:val="00AD0C32"/>
    <w:rsid w:val="00AD4760"/>
    <w:rsid w:val="00AD6F79"/>
    <w:rsid w:val="00AE0F13"/>
    <w:rsid w:val="00AE2A69"/>
    <w:rsid w:val="00AE2D06"/>
    <w:rsid w:val="00AF0FB8"/>
    <w:rsid w:val="00B147AB"/>
    <w:rsid w:val="00B16940"/>
    <w:rsid w:val="00B244DA"/>
    <w:rsid w:val="00B244FC"/>
    <w:rsid w:val="00B30737"/>
    <w:rsid w:val="00B34BB3"/>
    <w:rsid w:val="00B3528F"/>
    <w:rsid w:val="00B37E89"/>
    <w:rsid w:val="00B40B3D"/>
    <w:rsid w:val="00B42B1D"/>
    <w:rsid w:val="00B43DA7"/>
    <w:rsid w:val="00B503AF"/>
    <w:rsid w:val="00B51622"/>
    <w:rsid w:val="00B52263"/>
    <w:rsid w:val="00B61FB4"/>
    <w:rsid w:val="00B749C1"/>
    <w:rsid w:val="00B8376D"/>
    <w:rsid w:val="00B84656"/>
    <w:rsid w:val="00B86777"/>
    <w:rsid w:val="00BF2728"/>
    <w:rsid w:val="00C045B8"/>
    <w:rsid w:val="00C13C3B"/>
    <w:rsid w:val="00C21352"/>
    <w:rsid w:val="00C21D75"/>
    <w:rsid w:val="00C23FDE"/>
    <w:rsid w:val="00C26CA9"/>
    <w:rsid w:val="00C319B8"/>
    <w:rsid w:val="00C37CE0"/>
    <w:rsid w:val="00C43A7E"/>
    <w:rsid w:val="00C57470"/>
    <w:rsid w:val="00C57E4A"/>
    <w:rsid w:val="00C61F44"/>
    <w:rsid w:val="00C64C33"/>
    <w:rsid w:val="00C86F40"/>
    <w:rsid w:val="00CA411F"/>
    <w:rsid w:val="00CA651D"/>
    <w:rsid w:val="00CC6065"/>
    <w:rsid w:val="00CD37E3"/>
    <w:rsid w:val="00CD4BB0"/>
    <w:rsid w:val="00CD6FDF"/>
    <w:rsid w:val="00CD7333"/>
    <w:rsid w:val="00CE2F48"/>
    <w:rsid w:val="00CE34C8"/>
    <w:rsid w:val="00D0336B"/>
    <w:rsid w:val="00D0708B"/>
    <w:rsid w:val="00D11CE2"/>
    <w:rsid w:val="00D13E3E"/>
    <w:rsid w:val="00D14C6C"/>
    <w:rsid w:val="00D15127"/>
    <w:rsid w:val="00D165CB"/>
    <w:rsid w:val="00D35EBD"/>
    <w:rsid w:val="00D449E2"/>
    <w:rsid w:val="00D61536"/>
    <w:rsid w:val="00D7234E"/>
    <w:rsid w:val="00D741DF"/>
    <w:rsid w:val="00D75954"/>
    <w:rsid w:val="00D87CF3"/>
    <w:rsid w:val="00DC285E"/>
    <w:rsid w:val="00DC4C53"/>
    <w:rsid w:val="00DD1EE2"/>
    <w:rsid w:val="00DD2F70"/>
    <w:rsid w:val="00DE1802"/>
    <w:rsid w:val="00E06AE3"/>
    <w:rsid w:val="00E10BA2"/>
    <w:rsid w:val="00E1486C"/>
    <w:rsid w:val="00E15837"/>
    <w:rsid w:val="00E15C9F"/>
    <w:rsid w:val="00E160DB"/>
    <w:rsid w:val="00E20728"/>
    <w:rsid w:val="00E24958"/>
    <w:rsid w:val="00E26098"/>
    <w:rsid w:val="00E31673"/>
    <w:rsid w:val="00E37824"/>
    <w:rsid w:val="00E4720A"/>
    <w:rsid w:val="00E51EAB"/>
    <w:rsid w:val="00E533C8"/>
    <w:rsid w:val="00E5390C"/>
    <w:rsid w:val="00E60A54"/>
    <w:rsid w:val="00E62F71"/>
    <w:rsid w:val="00E633DC"/>
    <w:rsid w:val="00E66034"/>
    <w:rsid w:val="00E70323"/>
    <w:rsid w:val="00E703BF"/>
    <w:rsid w:val="00E77855"/>
    <w:rsid w:val="00E85495"/>
    <w:rsid w:val="00E87AAD"/>
    <w:rsid w:val="00E93C51"/>
    <w:rsid w:val="00EA2F45"/>
    <w:rsid w:val="00EB2758"/>
    <w:rsid w:val="00EB68DC"/>
    <w:rsid w:val="00EB69C0"/>
    <w:rsid w:val="00EB6EE7"/>
    <w:rsid w:val="00EC1000"/>
    <w:rsid w:val="00ED2BD3"/>
    <w:rsid w:val="00ED517B"/>
    <w:rsid w:val="00EF0E03"/>
    <w:rsid w:val="00EF3D4C"/>
    <w:rsid w:val="00EF7332"/>
    <w:rsid w:val="00F0750F"/>
    <w:rsid w:val="00F331C3"/>
    <w:rsid w:val="00F41C78"/>
    <w:rsid w:val="00F42BB5"/>
    <w:rsid w:val="00F5264A"/>
    <w:rsid w:val="00F540EE"/>
    <w:rsid w:val="00F573C6"/>
    <w:rsid w:val="00F57A5F"/>
    <w:rsid w:val="00F628E3"/>
    <w:rsid w:val="00F636BE"/>
    <w:rsid w:val="00F65C4F"/>
    <w:rsid w:val="00F65DCE"/>
    <w:rsid w:val="00F87A3F"/>
    <w:rsid w:val="00F9122A"/>
    <w:rsid w:val="00FA2124"/>
    <w:rsid w:val="00FA6310"/>
    <w:rsid w:val="00FB0A41"/>
    <w:rsid w:val="00FB5F8D"/>
    <w:rsid w:val="00FE20DE"/>
    <w:rsid w:val="00FE2913"/>
    <w:rsid w:val="00FF60B0"/>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021234B"/>
  <w15:chartTrackingRefBased/>
  <w15:docId w15:val="{8CE7DC3E-F81C-7C4F-B407-D6A5E7BB4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link w:val="Titolo2Carattere"/>
    <w:uiPriority w:val="9"/>
    <w:qFormat/>
    <w:rsid w:val="00714194"/>
    <w:pPr>
      <w:spacing w:before="100" w:beforeAutospacing="1" w:after="100" w:afterAutospacing="1"/>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724868"/>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05ADC"/>
    <w:pPr>
      <w:tabs>
        <w:tab w:val="center" w:pos="4819"/>
        <w:tab w:val="right" w:pos="9638"/>
      </w:tabs>
    </w:pPr>
  </w:style>
  <w:style w:type="character" w:customStyle="1" w:styleId="IntestazioneCarattere">
    <w:name w:val="Intestazione Carattere"/>
    <w:basedOn w:val="Carpredefinitoparagrafo"/>
    <w:link w:val="Intestazione"/>
    <w:uiPriority w:val="99"/>
    <w:rsid w:val="00205ADC"/>
  </w:style>
  <w:style w:type="paragraph" w:styleId="Pidipagina">
    <w:name w:val="footer"/>
    <w:basedOn w:val="Normale"/>
    <w:link w:val="PidipaginaCarattere"/>
    <w:uiPriority w:val="99"/>
    <w:unhideWhenUsed/>
    <w:rsid w:val="00205ADC"/>
    <w:pPr>
      <w:tabs>
        <w:tab w:val="center" w:pos="4819"/>
        <w:tab w:val="right" w:pos="9638"/>
      </w:tabs>
    </w:pPr>
  </w:style>
  <w:style w:type="character" w:customStyle="1" w:styleId="PidipaginaCarattere">
    <w:name w:val="Piè di pagina Carattere"/>
    <w:basedOn w:val="Carpredefinitoparagrafo"/>
    <w:link w:val="Pidipagina"/>
    <w:uiPriority w:val="99"/>
    <w:rsid w:val="00205ADC"/>
  </w:style>
  <w:style w:type="paragraph" w:styleId="Testofumetto">
    <w:name w:val="Balloon Text"/>
    <w:basedOn w:val="Normale"/>
    <w:link w:val="TestofumettoCarattere"/>
    <w:uiPriority w:val="99"/>
    <w:semiHidden/>
    <w:unhideWhenUsed/>
    <w:rsid w:val="00683E74"/>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83E74"/>
    <w:rPr>
      <w:rFonts w:ascii="Segoe UI" w:hAnsi="Segoe UI" w:cs="Segoe UI"/>
      <w:sz w:val="18"/>
      <w:szCs w:val="18"/>
    </w:rPr>
  </w:style>
  <w:style w:type="character" w:customStyle="1" w:styleId="Titolo2Carattere">
    <w:name w:val="Titolo 2 Carattere"/>
    <w:basedOn w:val="Carpredefinitoparagrafo"/>
    <w:link w:val="Titolo2"/>
    <w:uiPriority w:val="9"/>
    <w:rsid w:val="00714194"/>
    <w:rPr>
      <w:rFonts w:ascii="Times New Roman" w:eastAsia="Times New Roman" w:hAnsi="Times New Roman" w:cs="Times New Roman"/>
      <w:b/>
      <w:bCs/>
      <w:sz w:val="36"/>
      <w:szCs w:val="36"/>
      <w:lang w:eastAsia="it-IT"/>
    </w:rPr>
  </w:style>
  <w:style w:type="paragraph" w:styleId="NormaleWeb">
    <w:name w:val="Normal (Web)"/>
    <w:basedOn w:val="Normale"/>
    <w:uiPriority w:val="99"/>
    <w:unhideWhenUsed/>
    <w:rsid w:val="00714194"/>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predefinitoparagrafo"/>
    <w:uiPriority w:val="22"/>
    <w:qFormat/>
    <w:rsid w:val="00714194"/>
    <w:rPr>
      <w:b/>
      <w:bCs/>
    </w:rPr>
  </w:style>
  <w:style w:type="character" w:styleId="Collegamentoipertestuale">
    <w:name w:val="Hyperlink"/>
    <w:basedOn w:val="Carpredefinitoparagrafo"/>
    <w:uiPriority w:val="99"/>
    <w:unhideWhenUsed/>
    <w:rsid w:val="00714194"/>
    <w:rPr>
      <w:color w:val="0000FF"/>
      <w:u w:val="single"/>
    </w:rPr>
  </w:style>
  <w:style w:type="character" w:styleId="Collegamentovisitato">
    <w:name w:val="FollowedHyperlink"/>
    <w:basedOn w:val="Carpredefinitoparagrafo"/>
    <w:uiPriority w:val="99"/>
    <w:semiHidden/>
    <w:unhideWhenUsed/>
    <w:rsid w:val="00244F01"/>
    <w:rPr>
      <w:color w:val="954F72" w:themeColor="followedHyperlink"/>
      <w:u w:val="single"/>
    </w:rPr>
  </w:style>
  <w:style w:type="paragraph" w:styleId="Paragrafoelenco">
    <w:name w:val="List Paragraph"/>
    <w:basedOn w:val="Normale"/>
    <w:uiPriority w:val="34"/>
    <w:qFormat/>
    <w:rsid w:val="00894B24"/>
    <w:pPr>
      <w:ind w:left="720"/>
    </w:pPr>
    <w:rPr>
      <w:rFonts w:ascii="Calibri" w:eastAsiaTheme="minorHAnsi" w:hAnsi="Calibri" w:cs="Calibri"/>
      <w:sz w:val="22"/>
      <w:szCs w:val="22"/>
      <w:lang w:eastAsia="en-US"/>
    </w:rPr>
  </w:style>
  <w:style w:type="character" w:customStyle="1" w:styleId="Nessuno">
    <w:name w:val="Nessuno"/>
    <w:rsid w:val="00675B3B"/>
  </w:style>
  <w:style w:type="character" w:styleId="Enfasicorsivo">
    <w:name w:val="Emphasis"/>
    <w:basedOn w:val="Carpredefinitoparagrafo"/>
    <w:uiPriority w:val="20"/>
    <w:qFormat/>
    <w:rsid w:val="00C23FDE"/>
    <w:rPr>
      <w:i/>
      <w:iCs/>
    </w:rPr>
  </w:style>
  <w:style w:type="paragraph" w:customStyle="1" w:styleId="p1">
    <w:name w:val="p1"/>
    <w:basedOn w:val="Normale"/>
    <w:rsid w:val="00C21D75"/>
    <w:pPr>
      <w:spacing w:before="100" w:beforeAutospacing="1" w:after="100" w:afterAutospacing="1"/>
    </w:pPr>
    <w:rPr>
      <w:rFonts w:ascii="Times New Roman" w:eastAsiaTheme="minorHAnsi" w:hAnsi="Times New Roman" w:cs="Times New Roman"/>
      <w:lang w:eastAsia="it-IT"/>
    </w:rPr>
  </w:style>
  <w:style w:type="character" w:customStyle="1" w:styleId="s1">
    <w:name w:val="s1"/>
    <w:basedOn w:val="Carpredefinitoparagrafo"/>
    <w:rsid w:val="00C21D75"/>
  </w:style>
  <w:style w:type="character" w:customStyle="1" w:styleId="Titolo3Carattere">
    <w:name w:val="Titolo 3 Carattere"/>
    <w:basedOn w:val="Carpredefinitoparagrafo"/>
    <w:link w:val="Titolo3"/>
    <w:uiPriority w:val="9"/>
    <w:semiHidden/>
    <w:rsid w:val="00724868"/>
    <w:rPr>
      <w:rFonts w:asciiTheme="majorHAnsi" w:eastAsiaTheme="majorEastAsia" w:hAnsiTheme="majorHAnsi" w:cstheme="majorBidi"/>
      <w:color w:val="1F3763" w:themeColor="accent1" w:themeShade="7F"/>
    </w:rPr>
  </w:style>
  <w:style w:type="character" w:customStyle="1" w:styleId="ob-unit">
    <w:name w:val="ob-unit"/>
    <w:basedOn w:val="Carpredefinitoparagrafo"/>
    <w:rsid w:val="00410678"/>
  </w:style>
  <w:style w:type="character" w:customStyle="1" w:styleId="ob-rec-label">
    <w:name w:val="ob-rec-label"/>
    <w:basedOn w:val="Carpredefinitoparagrafo"/>
    <w:rsid w:val="00410678"/>
  </w:style>
  <w:style w:type="paragraph" w:customStyle="1" w:styleId="xp1">
    <w:name w:val="x_p1"/>
    <w:basedOn w:val="Normale"/>
    <w:rsid w:val="00801D6D"/>
    <w:pPr>
      <w:spacing w:before="100" w:beforeAutospacing="1" w:after="100" w:afterAutospacing="1"/>
    </w:pPr>
    <w:rPr>
      <w:rFonts w:ascii="Times New Roman" w:eastAsiaTheme="minorHAnsi" w:hAnsi="Times New Roman" w:cs="Times New Roman"/>
      <w:lang w:eastAsia="it-IT"/>
    </w:rPr>
  </w:style>
  <w:style w:type="paragraph" w:customStyle="1" w:styleId="xp2">
    <w:name w:val="x_p2"/>
    <w:basedOn w:val="Normale"/>
    <w:rsid w:val="00801D6D"/>
    <w:pPr>
      <w:spacing w:before="100" w:beforeAutospacing="1" w:after="100" w:afterAutospacing="1"/>
    </w:pPr>
    <w:rPr>
      <w:rFonts w:ascii="Times New Roman" w:eastAsiaTheme="minorHAnsi" w:hAnsi="Times New Roman" w:cs="Times New Roman"/>
      <w:lang w:eastAsia="it-IT"/>
    </w:rPr>
  </w:style>
  <w:style w:type="character" w:customStyle="1" w:styleId="xs1">
    <w:name w:val="x_s1"/>
    <w:basedOn w:val="Carpredefinitoparagrafo"/>
    <w:rsid w:val="00801D6D"/>
  </w:style>
  <w:style w:type="character" w:customStyle="1" w:styleId="xs2">
    <w:name w:val="x_s2"/>
    <w:basedOn w:val="Carpredefinitoparagrafo"/>
    <w:rsid w:val="00801D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5241">
      <w:bodyDiv w:val="1"/>
      <w:marLeft w:val="0"/>
      <w:marRight w:val="0"/>
      <w:marTop w:val="0"/>
      <w:marBottom w:val="0"/>
      <w:divBdr>
        <w:top w:val="none" w:sz="0" w:space="0" w:color="auto"/>
        <w:left w:val="none" w:sz="0" w:space="0" w:color="auto"/>
        <w:bottom w:val="none" w:sz="0" w:space="0" w:color="auto"/>
        <w:right w:val="none" w:sz="0" w:space="0" w:color="auto"/>
      </w:divBdr>
    </w:div>
    <w:div w:id="18358210">
      <w:bodyDiv w:val="1"/>
      <w:marLeft w:val="0"/>
      <w:marRight w:val="0"/>
      <w:marTop w:val="0"/>
      <w:marBottom w:val="0"/>
      <w:divBdr>
        <w:top w:val="none" w:sz="0" w:space="0" w:color="auto"/>
        <w:left w:val="none" w:sz="0" w:space="0" w:color="auto"/>
        <w:bottom w:val="none" w:sz="0" w:space="0" w:color="auto"/>
        <w:right w:val="none" w:sz="0" w:space="0" w:color="auto"/>
      </w:divBdr>
    </w:div>
    <w:div w:id="68889270">
      <w:bodyDiv w:val="1"/>
      <w:marLeft w:val="0"/>
      <w:marRight w:val="0"/>
      <w:marTop w:val="0"/>
      <w:marBottom w:val="0"/>
      <w:divBdr>
        <w:top w:val="none" w:sz="0" w:space="0" w:color="auto"/>
        <w:left w:val="none" w:sz="0" w:space="0" w:color="auto"/>
        <w:bottom w:val="none" w:sz="0" w:space="0" w:color="auto"/>
        <w:right w:val="none" w:sz="0" w:space="0" w:color="auto"/>
      </w:divBdr>
    </w:div>
    <w:div w:id="160396487">
      <w:bodyDiv w:val="1"/>
      <w:marLeft w:val="0"/>
      <w:marRight w:val="0"/>
      <w:marTop w:val="0"/>
      <w:marBottom w:val="0"/>
      <w:divBdr>
        <w:top w:val="none" w:sz="0" w:space="0" w:color="auto"/>
        <w:left w:val="none" w:sz="0" w:space="0" w:color="auto"/>
        <w:bottom w:val="none" w:sz="0" w:space="0" w:color="auto"/>
        <w:right w:val="none" w:sz="0" w:space="0" w:color="auto"/>
      </w:divBdr>
    </w:div>
    <w:div w:id="304819794">
      <w:bodyDiv w:val="1"/>
      <w:marLeft w:val="0"/>
      <w:marRight w:val="0"/>
      <w:marTop w:val="0"/>
      <w:marBottom w:val="0"/>
      <w:divBdr>
        <w:top w:val="none" w:sz="0" w:space="0" w:color="auto"/>
        <w:left w:val="none" w:sz="0" w:space="0" w:color="auto"/>
        <w:bottom w:val="none" w:sz="0" w:space="0" w:color="auto"/>
        <w:right w:val="none" w:sz="0" w:space="0" w:color="auto"/>
      </w:divBdr>
    </w:div>
    <w:div w:id="338584718">
      <w:bodyDiv w:val="1"/>
      <w:marLeft w:val="0"/>
      <w:marRight w:val="0"/>
      <w:marTop w:val="0"/>
      <w:marBottom w:val="0"/>
      <w:divBdr>
        <w:top w:val="none" w:sz="0" w:space="0" w:color="auto"/>
        <w:left w:val="none" w:sz="0" w:space="0" w:color="auto"/>
        <w:bottom w:val="none" w:sz="0" w:space="0" w:color="auto"/>
        <w:right w:val="none" w:sz="0" w:space="0" w:color="auto"/>
      </w:divBdr>
      <w:divsChild>
        <w:div w:id="642006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258751">
              <w:marLeft w:val="0"/>
              <w:marRight w:val="0"/>
              <w:marTop w:val="0"/>
              <w:marBottom w:val="0"/>
              <w:divBdr>
                <w:top w:val="none" w:sz="0" w:space="0" w:color="auto"/>
                <w:left w:val="none" w:sz="0" w:space="0" w:color="auto"/>
                <w:bottom w:val="none" w:sz="0" w:space="0" w:color="auto"/>
                <w:right w:val="none" w:sz="0" w:space="0" w:color="auto"/>
              </w:divBdr>
              <w:divsChild>
                <w:div w:id="11891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1130">
      <w:bodyDiv w:val="1"/>
      <w:marLeft w:val="0"/>
      <w:marRight w:val="0"/>
      <w:marTop w:val="0"/>
      <w:marBottom w:val="0"/>
      <w:divBdr>
        <w:top w:val="none" w:sz="0" w:space="0" w:color="auto"/>
        <w:left w:val="none" w:sz="0" w:space="0" w:color="auto"/>
        <w:bottom w:val="none" w:sz="0" w:space="0" w:color="auto"/>
        <w:right w:val="none" w:sz="0" w:space="0" w:color="auto"/>
      </w:divBdr>
    </w:div>
    <w:div w:id="428235067">
      <w:bodyDiv w:val="1"/>
      <w:marLeft w:val="0"/>
      <w:marRight w:val="0"/>
      <w:marTop w:val="0"/>
      <w:marBottom w:val="0"/>
      <w:divBdr>
        <w:top w:val="none" w:sz="0" w:space="0" w:color="auto"/>
        <w:left w:val="none" w:sz="0" w:space="0" w:color="auto"/>
        <w:bottom w:val="none" w:sz="0" w:space="0" w:color="auto"/>
        <w:right w:val="none" w:sz="0" w:space="0" w:color="auto"/>
      </w:divBdr>
    </w:div>
    <w:div w:id="464471204">
      <w:bodyDiv w:val="1"/>
      <w:marLeft w:val="0"/>
      <w:marRight w:val="0"/>
      <w:marTop w:val="0"/>
      <w:marBottom w:val="0"/>
      <w:divBdr>
        <w:top w:val="none" w:sz="0" w:space="0" w:color="auto"/>
        <w:left w:val="none" w:sz="0" w:space="0" w:color="auto"/>
        <w:bottom w:val="none" w:sz="0" w:space="0" w:color="auto"/>
        <w:right w:val="none" w:sz="0" w:space="0" w:color="auto"/>
      </w:divBdr>
    </w:div>
    <w:div w:id="595866384">
      <w:bodyDiv w:val="1"/>
      <w:marLeft w:val="0"/>
      <w:marRight w:val="0"/>
      <w:marTop w:val="0"/>
      <w:marBottom w:val="0"/>
      <w:divBdr>
        <w:top w:val="none" w:sz="0" w:space="0" w:color="auto"/>
        <w:left w:val="none" w:sz="0" w:space="0" w:color="auto"/>
        <w:bottom w:val="none" w:sz="0" w:space="0" w:color="auto"/>
        <w:right w:val="none" w:sz="0" w:space="0" w:color="auto"/>
      </w:divBdr>
    </w:div>
    <w:div w:id="638075424">
      <w:bodyDiv w:val="1"/>
      <w:marLeft w:val="0"/>
      <w:marRight w:val="0"/>
      <w:marTop w:val="0"/>
      <w:marBottom w:val="0"/>
      <w:divBdr>
        <w:top w:val="none" w:sz="0" w:space="0" w:color="auto"/>
        <w:left w:val="none" w:sz="0" w:space="0" w:color="auto"/>
        <w:bottom w:val="none" w:sz="0" w:space="0" w:color="auto"/>
        <w:right w:val="none" w:sz="0" w:space="0" w:color="auto"/>
      </w:divBdr>
    </w:div>
    <w:div w:id="704211409">
      <w:bodyDiv w:val="1"/>
      <w:marLeft w:val="0"/>
      <w:marRight w:val="0"/>
      <w:marTop w:val="0"/>
      <w:marBottom w:val="0"/>
      <w:divBdr>
        <w:top w:val="none" w:sz="0" w:space="0" w:color="auto"/>
        <w:left w:val="none" w:sz="0" w:space="0" w:color="auto"/>
        <w:bottom w:val="none" w:sz="0" w:space="0" w:color="auto"/>
        <w:right w:val="none" w:sz="0" w:space="0" w:color="auto"/>
      </w:divBdr>
    </w:div>
    <w:div w:id="857893012">
      <w:bodyDiv w:val="1"/>
      <w:marLeft w:val="0"/>
      <w:marRight w:val="0"/>
      <w:marTop w:val="0"/>
      <w:marBottom w:val="0"/>
      <w:divBdr>
        <w:top w:val="none" w:sz="0" w:space="0" w:color="auto"/>
        <w:left w:val="none" w:sz="0" w:space="0" w:color="auto"/>
        <w:bottom w:val="none" w:sz="0" w:space="0" w:color="auto"/>
        <w:right w:val="none" w:sz="0" w:space="0" w:color="auto"/>
      </w:divBdr>
    </w:div>
    <w:div w:id="949824197">
      <w:bodyDiv w:val="1"/>
      <w:marLeft w:val="0"/>
      <w:marRight w:val="0"/>
      <w:marTop w:val="0"/>
      <w:marBottom w:val="0"/>
      <w:divBdr>
        <w:top w:val="none" w:sz="0" w:space="0" w:color="auto"/>
        <w:left w:val="none" w:sz="0" w:space="0" w:color="auto"/>
        <w:bottom w:val="none" w:sz="0" w:space="0" w:color="auto"/>
        <w:right w:val="none" w:sz="0" w:space="0" w:color="auto"/>
      </w:divBdr>
      <w:divsChild>
        <w:div w:id="1293289385">
          <w:marLeft w:val="0"/>
          <w:marRight w:val="0"/>
          <w:marTop w:val="0"/>
          <w:marBottom w:val="150"/>
          <w:divBdr>
            <w:top w:val="none" w:sz="0" w:space="0" w:color="auto"/>
            <w:left w:val="none" w:sz="0" w:space="0" w:color="auto"/>
            <w:bottom w:val="none" w:sz="0" w:space="0" w:color="auto"/>
            <w:right w:val="none" w:sz="0" w:space="0" w:color="auto"/>
          </w:divBdr>
        </w:div>
        <w:div w:id="62918068">
          <w:marLeft w:val="0"/>
          <w:marRight w:val="0"/>
          <w:marTop w:val="150"/>
          <w:marBottom w:val="150"/>
          <w:divBdr>
            <w:top w:val="none" w:sz="0" w:space="0" w:color="auto"/>
            <w:left w:val="none" w:sz="0" w:space="0" w:color="auto"/>
            <w:bottom w:val="none" w:sz="0" w:space="0" w:color="auto"/>
            <w:right w:val="none" w:sz="0" w:space="0" w:color="auto"/>
          </w:divBdr>
          <w:divsChild>
            <w:div w:id="262417698">
              <w:marLeft w:val="0"/>
              <w:marRight w:val="0"/>
              <w:marTop w:val="0"/>
              <w:marBottom w:val="0"/>
              <w:divBdr>
                <w:top w:val="none" w:sz="0" w:space="0" w:color="auto"/>
                <w:left w:val="none" w:sz="0" w:space="0" w:color="auto"/>
                <w:bottom w:val="none" w:sz="0" w:space="0" w:color="auto"/>
                <w:right w:val="none" w:sz="0" w:space="0" w:color="auto"/>
              </w:divBdr>
              <w:divsChild>
                <w:div w:id="1874146248">
                  <w:marLeft w:val="0"/>
                  <w:marRight w:val="0"/>
                  <w:marTop w:val="0"/>
                  <w:marBottom w:val="0"/>
                  <w:divBdr>
                    <w:top w:val="none" w:sz="0" w:space="0" w:color="auto"/>
                    <w:left w:val="none" w:sz="0" w:space="0" w:color="auto"/>
                    <w:bottom w:val="none" w:sz="0" w:space="0" w:color="auto"/>
                    <w:right w:val="none" w:sz="0" w:space="0" w:color="auto"/>
                  </w:divBdr>
                  <w:divsChild>
                    <w:div w:id="990403843">
                      <w:marLeft w:val="0"/>
                      <w:marRight w:val="0"/>
                      <w:marTop w:val="0"/>
                      <w:marBottom w:val="0"/>
                      <w:divBdr>
                        <w:top w:val="single" w:sz="6" w:space="8" w:color="EEEEEE"/>
                        <w:left w:val="single" w:sz="6" w:space="8" w:color="EEEEEE"/>
                        <w:bottom w:val="single" w:sz="6" w:space="8" w:color="EEEEEE"/>
                        <w:right w:val="single" w:sz="6" w:space="8" w:color="EEEEEE"/>
                      </w:divBdr>
                    </w:div>
                  </w:divsChild>
                </w:div>
                <w:div w:id="28377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664361">
      <w:bodyDiv w:val="1"/>
      <w:marLeft w:val="0"/>
      <w:marRight w:val="0"/>
      <w:marTop w:val="0"/>
      <w:marBottom w:val="0"/>
      <w:divBdr>
        <w:top w:val="none" w:sz="0" w:space="0" w:color="auto"/>
        <w:left w:val="none" w:sz="0" w:space="0" w:color="auto"/>
        <w:bottom w:val="none" w:sz="0" w:space="0" w:color="auto"/>
        <w:right w:val="none" w:sz="0" w:space="0" w:color="auto"/>
      </w:divBdr>
    </w:div>
    <w:div w:id="1010138546">
      <w:bodyDiv w:val="1"/>
      <w:marLeft w:val="0"/>
      <w:marRight w:val="0"/>
      <w:marTop w:val="0"/>
      <w:marBottom w:val="0"/>
      <w:divBdr>
        <w:top w:val="none" w:sz="0" w:space="0" w:color="auto"/>
        <w:left w:val="none" w:sz="0" w:space="0" w:color="auto"/>
        <w:bottom w:val="none" w:sz="0" w:space="0" w:color="auto"/>
        <w:right w:val="none" w:sz="0" w:space="0" w:color="auto"/>
      </w:divBdr>
    </w:div>
    <w:div w:id="1106533856">
      <w:bodyDiv w:val="1"/>
      <w:marLeft w:val="0"/>
      <w:marRight w:val="0"/>
      <w:marTop w:val="0"/>
      <w:marBottom w:val="0"/>
      <w:divBdr>
        <w:top w:val="none" w:sz="0" w:space="0" w:color="auto"/>
        <w:left w:val="none" w:sz="0" w:space="0" w:color="auto"/>
        <w:bottom w:val="none" w:sz="0" w:space="0" w:color="auto"/>
        <w:right w:val="none" w:sz="0" w:space="0" w:color="auto"/>
      </w:divBdr>
    </w:div>
    <w:div w:id="1183395315">
      <w:bodyDiv w:val="1"/>
      <w:marLeft w:val="0"/>
      <w:marRight w:val="0"/>
      <w:marTop w:val="0"/>
      <w:marBottom w:val="0"/>
      <w:divBdr>
        <w:top w:val="none" w:sz="0" w:space="0" w:color="auto"/>
        <w:left w:val="none" w:sz="0" w:space="0" w:color="auto"/>
        <w:bottom w:val="none" w:sz="0" w:space="0" w:color="auto"/>
        <w:right w:val="none" w:sz="0" w:space="0" w:color="auto"/>
      </w:divBdr>
    </w:div>
    <w:div w:id="1288660152">
      <w:bodyDiv w:val="1"/>
      <w:marLeft w:val="0"/>
      <w:marRight w:val="0"/>
      <w:marTop w:val="0"/>
      <w:marBottom w:val="0"/>
      <w:divBdr>
        <w:top w:val="none" w:sz="0" w:space="0" w:color="auto"/>
        <w:left w:val="none" w:sz="0" w:space="0" w:color="auto"/>
        <w:bottom w:val="none" w:sz="0" w:space="0" w:color="auto"/>
        <w:right w:val="none" w:sz="0" w:space="0" w:color="auto"/>
      </w:divBdr>
    </w:div>
    <w:div w:id="1375619873">
      <w:bodyDiv w:val="1"/>
      <w:marLeft w:val="0"/>
      <w:marRight w:val="0"/>
      <w:marTop w:val="0"/>
      <w:marBottom w:val="0"/>
      <w:divBdr>
        <w:top w:val="none" w:sz="0" w:space="0" w:color="auto"/>
        <w:left w:val="none" w:sz="0" w:space="0" w:color="auto"/>
        <w:bottom w:val="none" w:sz="0" w:space="0" w:color="auto"/>
        <w:right w:val="none" w:sz="0" w:space="0" w:color="auto"/>
      </w:divBdr>
      <w:divsChild>
        <w:div w:id="110757183">
          <w:marLeft w:val="0"/>
          <w:marRight w:val="0"/>
          <w:marTop w:val="0"/>
          <w:marBottom w:val="150"/>
          <w:divBdr>
            <w:top w:val="none" w:sz="0" w:space="0" w:color="auto"/>
            <w:left w:val="none" w:sz="0" w:space="0" w:color="auto"/>
            <w:bottom w:val="none" w:sz="0" w:space="0" w:color="auto"/>
            <w:right w:val="none" w:sz="0" w:space="0" w:color="auto"/>
          </w:divBdr>
        </w:div>
      </w:divsChild>
    </w:div>
    <w:div w:id="1387874121">
      <w:bodyDiv w:val="1"/>
      <w:marLeft w:val="0"/>
      <w:marRight w:val="0"/>
      <w:marTop w:val="0"/>
      <w:marBottom w:val="0"/>
      <w:divBdr>
        <w:top w:val="none" w:sz="0" w:space="0" w:color="auto"/>
        <w:left w:val="none" w:sz="0" w:space="0" w:color="auto"/>
        <w:bottom w:val="none" w:sz="0" w:space="0" w:color="auto"/>
        <w:right w:val="none" w:sz="0" w:space="0" w:color="auto"/>
      </w:divBdr>
    </w:div>
    <w:div w:id="1550874262">
      <w:bodyDiv w:val="1"/>
      <w:marLeft w:val="0"/>
      <w:marRight w:val="0"/>
      <w:marTop w:val="0"/>
      <w:marBottom w:val="0"/>
      <w:divBdr>
        <w:top w:val="none" w:sz="0" w:space="0" w:color="auto"/>
        <w:left w:val="none" w:sz="0" w:space="0" w:color="auto"/>
        <w:bottom w:val="none" w:sz="0" w:space="0" w:color="auto"/>
        <w:right w:val="none" w:sz="0" w:space="0" w:color="auto"/>
      </w:divBdr>
      <w:divsChild>
        <w:div w:id="890842642">
          <w:marLeft w:val="0"/>
          <w:marRight w:val="0"/>
          <w:marTop w:val="0"/>
          <w:marBottom w:val="525"/>
          <w:divBdr>
            <w:top w:val="none" w:sz="0" w:space="0" w:color="auto"/>
            <w:left w:val="none" w:sz="0" w:space="0" w:color="auto"/>
            <w:bottom w:val="none" w:sz="0" w:space="0" w:color="auto"/>
            <w:right w:val="none" w:sz="0" w:space="0" w:color="auto"/>
          </w:divBdr>
          <w:divsChild>
            <w:div w:id="693382752">
              <w:marLeft w:val="-165"/>
              <w:marRight w:val="-165"/>
              <w:marTop w:val="0"/>
              <w:marBottom w:val="0"/>
              <w:divBdr>
                <w:top w:val="none" w:sz="0" w:space="0" w:color="auto"/>
                <w:left w:val="none" w:sz="0" w:space="0" w:color="auto"/>
                <w:bottom w:val="none" w:sz="0" w:space="0" w:color="auto"/>
                <w:right w:val="none" w:sz="0" w:space="0" w:color="auto"/>
              </w:divBdr>
              <w:divsChild>
                <w:div w:id="1891259132">
                  <w:marLeft w:val="0"/>
                  <w:marRight w:val="0"/>
                  <w:marTop w:val="0"/>
                  <w:marBottom w:val="0"/>
                  <w:divBdr>
                    <w:top w:val="none" w:sz="0" w:space="0" w:color="auto"/>
                    <w:left w:val="none" w:sz="0" w:space="0" w:color="auto"/>
                    <w:bottom w:val="none" w:sz="0" w:space="0" w:color="auto"/>
                    <w:right w:val="none" w:sz="0" w:space="0" w:color="auto"/>
                  </w:divBdr>
                  <w:divsChild>
                    <w:div w:id="1423186155">
                      <w:marLeft w:val="0"/>
                      <w:marRight w:val="0"/>
                      <w:marTop w:val="0"/>
                      <w:marBottom w:val="0"/>
                      <w:divBdr>
                        <w:top w:val="none" w:sz="0" w:space="0" w:color="auto"/>
                        <w:left w:val="none" w:sz="0" w:space="0" w:color="auto"/>
                        <w:bottom w:val="none" w:sz="0" w:space="0" w:color="auto"/>
                        <w:right w:val="none" w:sz="0" w:space="0" w:color="auto"/>
                      </w:divBdr>
                      <w:divsChild>
                        <w:div w:id="1371567198">
                          <w:marLeft w:val="0"/>
                          <w:marRight w:val="0"/>
                          <w:marTop w:val="0"/>
                          <w:marBottom w:val="0"/>
                          <w:divBdr>
                            <w:top w:val="none" w:sz="0" w:space="0" w:color="auto"/>
                            <w:left w:val="none" w:sz="0" w:space="0" w:color="auto"/>
                            <w:bottom w:val="none" w:sz="0" w:space="0" w:color="auto"/>
                            <w:right w:val="none" w:sz="0" w:space="0" w:color="auto"/>
                          </w:divBdr>
                          <w:divsChild>
                            <w:div w:id="486752866">
                              <w:marLeft w:val="0"/>
                              <w:marRight w:val="0"/>
                              <w:marTop w:val="0"/>
                              <w:marBottom w:val="0"/>
                              <w:divBdr>
                                <w:top w:val="none" w:sz="0" w:space="0" w:color="auto"/>
                                <w:left w:val="none" w:sz="0" w:space="0" w:color="auto"/>
                                <w:bottom w:val="none" w:sz="0" w:space="0" w:color="auto"/>
                                <w:right w:val="none" w:sz="0" w:space="0" w:color="auto"/>
                              </w:divBdr>
                              <w:divsChild>
                                <w:div w:id="4568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602267">
      <w:bodyDiv w:val="1"/>
      <w:marLeft w:val="0"/>
      <w:marRight w:val="0"/>
      <w:marTop w:val="0"/>
      <w:marBottom w:val="0"/>
      <w:divBdr>
        <w:top w:val="none" w:sz="0" w:space="0" w:color="auto"/>
        <w:left w:val="none" w:sz="0" w:space="0" w:color="auto"/>
        <w:bottom w:val="none" w:sz="0" w:space="0" w:color="auto"/>
        <w:right w:val="none" w:sz="0" w:space="0" w:color="auto"/>
      </w:divBdr>
    </w:div>
    <w:div w:id="1745683968">
      <w:bodyDiv w:val="1"/>
      <w:marLeft w:val="0"/>
      <w:marRight w:val="0"/>
      <w:marTop w:val="0"/>
      <w:marBottom w:val="0"/>
      <w:divBdr>
        <w:top w:val="none" w:sz="0" w:space="0" w:color="auto"/>
        <w:left w:val="none" w:sz="0" w:space="0" w:color="auto"/>
        <w:bottom w:val="none" w:sz="0" w:space="0" w:color="auto"/>
        <w:right w:val="none" w:sz="0" w:space="0" w:color="auto"/>
      </w:divBdr>
    </w:div>
    <w:div w:id="1760246431">
      <w:bodyDiv w:val="1"/>
      <w:marLeft w:val="0"/>
      <w:marRight w:val="0"/>
      <w:marTop w:val="0"/>
      <w:marBottom w:val="0"/>
      <w:divBdr>
        <w:top w:val="none" w:sz="0" w:space="0" w:color="auto"/>
        <w:left w:val="none" w:sz="0" w:space="0" w:color="auto"/>
        <w:bottom w:val="none" w:sz="0" w:space="0" w:color="auto"/>
        <w:right w:val="none" w:sz="0" w:space="0" w:color="auto"/>
      </w:divBdr>
    </w:div>
    <w:div w:id="1804033012">
      <w:bodyDiv w:val="1"/>
      <w:marLeft w:val="0"/>
      <w:marRight w:val="0"/>
      <w:marTop w:val="0"/>
      <w:marBottom w:val="0"/>
      <w:divBdr>
        <w:top w:val="none" w:sz="0" w:space="0" w:color="auto"/>
        <w:left w:val="none" w:sz="0" w:space="0" w:color="auto"/>
        <w:bottom w:val="none" w:sz="0" w:space="0" w:color="auto"/>
        <w:right w:val="none" w:sz="0" w:space="0" w:color="auto"/>
      </w:divBdr>
    </w:div>
    <w:div w:id="1892115472">
      <w:bodyDiv w:val="1"/>
      <w:marLeft w:val="0"/>
      <w:marRight w:val="0"/>
      <w:marTop w:val="0"/>
      <w:marBottom w:val="0"/>
      <w:divBdr>
        <w:top w:val="none" w:sz="0" w:space="0" w:color="auto"/>
        <w:left w:val="none" w:sz="0" w:space="0" w:color="auto"/>
        <w:bottom w:val="none" w:sz="0" w:space="0" w:color="auto"/>
        <w:right w:val="none" w:sz="0" w:space="0" w:color="auto"/>
      </w:divBdr>
    </w:div>
    <w:div w:id="1923029108">
      <w:bodyDiv w:val="1"/>
      <w:marLeft w:val="0"/>
      <w:marRight w:val="0"/>
      <w:marTop w:val="0"/>
      <w:marBottom w:val="0"/>
      <w:divBdr>
        <w:top w:val="none" w:sz="0" w:space="0" w:color="auto"/>
        <w:left w:val="none" w:sz="0" w:space="0" w:color="auto"/>
        <w:bottom w:val="none" w:sz="0" w:space="0" w:color="auto"/>
        <w:right w:val="none" w:sz="0" w:space="0" w:color="auto"/>
      </w:divBdr>
    </w:div>
    <w:div w:id="1931115797">
      <w:bodyDiv w:val="1"/>
      <w:marLeft w:val="0"/>
      <w:marRight w:val="0"/>
      <w:marTop w:val="0"/>
      <w:marBottom w:val="0"/>
      <w:divBdr>
        <w:top w:val="none" w:sz="0" w:space="0" w:color="auto"/>
        <w:left w:val="none" w:sz="0" w:space="0" w:color="auto"/>
        <w:bottom w:val="none" w:sz="0" w:space="0" w:color="auto"/>
        <w:right w:val="none" w:sz="0" w:space="0" w:color="auto"/>
      </w:divBdr>
    </w:div>
    <w:div w:id="1996258147">
      <w:bodyDiv w:val="1"/>
      <w:marLeft w:val="0"/>
      <w:marRight w:val="0"/>
      <w:marTop w:val="0"/>
      <w:marBottom w:val="0"/>
      <w:divBdr>
        <w:top w:val="none" w:sz="0" w:space="0" w:color="auto"/>
        <w:left w:val="none" w:sz="0" w:space="0" w:color="auto"/>
        <w:bottom w:val="none" w:sz="0" w:space="0" w:color="auto"/>
        <w:right w:val="none" w:sz="0" w:space="0" w:color="auto"/>
      </w:divBdr>
    </w:div>
    <w:div w:id="2026592490">
      <w:bodyDiv w:val="1"/>
      <w:marLeft w:val="0"/>
      <w:marRight w:val="0"/>
      <w:marTop w:val="0"/>
      <w:marBottom w:val="0"/>
      <w:divBdr>
        <w:top w:val="none" w:sz="0" w:space="0" w:color="auto"/>
        <w:left w:val="none" w:sz="0" w:space="0" w:color="auto"/>
        <w:bottom w:val="none" w:sz="0" w:space="0" w:color="auto"/>
        <w:right w:val="none" w:sz="0" w:space="0" w:color="auto"/>
      </w:divBdr>
    </w:div>
    <w:div w:id="2106412685">
      <w:bodyDiv w:val="1"/>
      <w:marLeft w:val="0"/>
      <w:marRight w:val="0"/>
      <w:marTop w:val="0"/>
      <w:marBottom w:val="0"/>
      <w:divBdr>
        <w:top w:val="none" w:sz="0" w:space="0" w:color="auto"/>
        <w:left w:val="none" w:sz="0" w:space="0" w:color="auto"/>
        <w:bottom w:val="none" w:sz="0" w:space="0" w:color="auto"/>
        <w:right w:val="none" w:sz="0" w:space="0" w:color="auto"/>
      </w:divBdr>
    </w:div>
    <w:div w:id="2122795596">
      <w:bodyDiv w:val="1"/>
      <w:marLeft w:val="0"/>
      <w:marRight w:val="0"/>
      <w:marTop w:val="0"/>
      <w:marBottom w:val="0"/>
      <w:divBdr>
        <w:top w:val="none" w:sz="0" w:space="0" w:color="auto"/>
        <w:left w:val="none" w:sz="0" w:space="0" w:color="auto"/>
        <w:bottom w:val="none" w:sz="0" w:space="0" w:color="auto"/>
        <w:right w:val="none" w:sz="0" w:space="0" w:color="auto"/>
      </w:divBdr>
    </w:div>
    <w:div w:id="2144737356">
      <w:bodyDiv w:val="1"/>
      <w:marLeft w:val="0"/>
      <w:marRight w:val="0"/>
      <w:marTop w:val="0"/>
      <w:marBottom w:val="0"/>
      <w:divBdr>
        <w:top w:val="none" w:sz="0" w:space="0" w:color="auto"/>
        <w:left w:val="none" w:sz="0" w:space="0" w:color="auto"/>
        <w:bottom w:val="none" w:sz="0" w:space="0" w:color="auto"/>
        <w:right w:val="none" w:sz="0" w:space="0" w:color="auto"/>
      </w:divBdr>
      <w:divsChild>
        <w:div w:id="562453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663654">
              <w:marLeft w:val="0"/>
              <w:marRight w:val="0"/>
              <w:marTop w:val="0"/>
              <w:marBottom w:val="0"/>
              <w:divBdr>
                <w:top w:val="none" w:sz="0" w:space="0" w:color="auto"/>
                <w:left w:val="none" w:sz="0" w:space="0" w:color="auto"/>
                <w:bottom w:val="none" w:sz="0" w:space="0" w:color="auto"/>
                <w:right w:val="none" w:sz="0" w:space="0" w:color="auto"/>
              </w:divBdr>
              <w:divsChild>
                <w:div w:id="193350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ntrogulliver.it/varese-inclusiv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iara.dalcanton@gulliver-va.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it.ly/3xupg7g" TargetMode="External"/><Relationship Id="rId4" Type="http://schemas.openxmlformats.org/officeDocument/2006/relationships/settings" Target="settings.xml"/><Relationship Id="rId9" Type="http://schemas.openxmlformats.org/officeDocument/2006/relationships/hyperlink" Target="https://www.centrogulliver.it/save-the-date-29-maggio-villa-myliu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63979-9DBD-41DE-A275-7DB1CB3AB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3291</TotalTime>
  <Pages>2</Pages>
  <Words>404</Words>
  <Characters>2309</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Cazzola</dc:creator>
  <cp:keywords/>
  <dc:description/>
  <cp:lastModifiedBy>chiara.dalcanton</cp:lastModifiedBy>
  <cp:revision>180</cp:revision>
  <cp:lastPrinted>2022-04-22T08:47:00Z</cp:lastPrinted>
  <dcterms:created xsi:type="dcterms:W3CDTF">2021-08-02T09:47:00Z</dcterms:created>
  <dcterms:modified xsi:type="dcterms:W3CDTF">2022-06-14T12:20:00Z</dcterms:modified>
</cp:coreProperties>
</file>